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B2" w:rsidRPr="005100B2" w:rsidRDefault="005100B2" w:rsidP="00510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564"/>
        <w:gridCol w:w="222"/>
      </w:tblGrid>
      <w:tr w:rsidR="005100B2" w:rsidRPr="005100B2" w:rsidTr="00801E8A">
        <w:tc>
          <w:tcPr>
            <w:tcW w:w="9349" w:type="dxa"/>
            <w:gridSpan w:val="2"/>
            <w:shd w:val="clear" w:color="auto" w:fill="auto"/>
          </w:tcPr>
          <w:tbl>
            <w:tblPr>
              <w:tblStyle w:val="a3"/>
              <w:tblW w:w="8364" w:type="dxa"/>
              <w:tblLook w:val="04A0" w:firstRow="1" w:lastRow="0" w:firstColumn="1" w:lastColumn="0" w:noHBand="0" w:noVBand="1"/>
            </w:tblPr>
            <w:tblGrid>
              <w:gridCol w:w="5387"/>
              <w:gridCol w:w="2977"/>
            </w:tblGrid>
            <w:tr w:rsidR="005100B2" w:rsidRPr="005100B2" w:rsidTr="00801E8A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00B2" w:rsidRPr="005100B2" w:rsidRDefault="005100B2" w:rsidP="005100B2">
                  <w:pPr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  <w:r w:rsidRPr="005100B2">
                    <w:rPr>
                      <w:rFonts w:ascii="Times New Roman" w:hAnsi="Times New Roman" w:cs="Times New Roman"/>
                      <w:bCs/>
                      <w:szCs w:val="24"/>
                    </w:rPr>
                    <w:t>Рассмотрен и одобрен</w:t>
                  </w:r>
                </w:p>
                <w:p w:rsidR="005100B2" w:rsidRPr="005100B2" w:rsidRDefault="005100B2" w:rsidP="005100B2">
                  <w:pPr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  <w:r w:rsidRPr="005100B2">
                    <w:rPr>
                      <w:rFonts w:ascii="Times New Roman" w:hAnsi="Times New Roman" w:cs="Times New Roman"/>
                      <w:bCs/>
                      <w:szCs w:val="24"/>
                    </w:rPr>
                    <w:t xml:space="preserve">на заседании Общего собрания </w:t>
                  </w:r>
                </w:p>
                <w:p w:rsidR="005100B2" w:rsidRPr="005100B2" w:rsidRDefault="005100B2" w:rsidP="005100B2">
                  <w:pPr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  <w:r w:rsidRPr="005100B2">
                    <w:rPr>
                      <w:rFonts w:ascii="Times New Roman" w:hAnsi="Times New Roman" w:cs="Times New Roman"/>
                      <w:bCs/>
                      <w:szCs w:val="24"/>
                    </w:rPr>
                    <w:t>работников</w:t>
                  </w:r>
                </w:p>
                <w:p w:rsidR="005100B2" w:rsidRPr="005100B2" w:rsidRDefault="005100B2" w:rsidP="00943FDC">
                  <w:pPr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  <w:r w:rsidRPr="005100B2">
                    <w:rPr>
                      <w:rFonts w:ascii="Times New Roman" w:hAnsi="Times New Roman" w:cs="Times New Roman"/>
                      <w:bCs/>
                      <w:szCs w:val="24"/>
                    </w:rPr>
                    <w:t xml:space="preserve">протокол № </w:t>
                  </w:r>
                  <w:r w:rsidR="00943FDC">
                    <w:rPr>
                      <w:rFonts w:ascii="Times New Roman" w:hAnsi="Times New Roman" w:cs="Times New Roman"/>
                      <w:bCs/>
                      <w:szCs w:val="24"/>
                    </w:rPr>
                    <w:t>2</w:t>
                  </w:r>
                  <w:r w:rsidRPr="005100B2">
                    <w:rPr>
                      <w:rFonts w:ascii="Times New Roman" w:hAnsi="Times New Roman" w:cs="Times New Roman"/>
                      <w:bCs/>
                      <w:szCs w:val="24"/>
                    </w:rPr>
                    <w:t xml:space="preserve"> от </w:t>
                  </w:r>
                  <w:r w:rsidR="00943FDC">
                    <w:rPr>
                      <w:rFonts w:ascii="Times New Roman" w:hAnsi="Times New Roman" w:cs="Times New Roman"/>
                      <w:bCs/>
                      <w:szCs w:val="24"/>
                    </w:rPr>
                    <w:t>06</w:t>
                  </w:r>
                  <w:r w:rsidRPr="005100B2">
                    <w:rPr>
                      <w:rFonts w:ascii="Times New Roman" w:hAnsi="Times New Roman" w:cs="Times New Roman"/>
                      <w:bCs/>
                      <w:szCs w:val="24"/>
                    </w:rPr>
                    <w:t>.0</w:t>
                  </w:r>
                  <w:r w:rsidR="00943FDC">
                    <w:rPr>
                      <w:rFonts w:ascii="Times New Roman" w:hAnsi="Times New Roman" w:cs="Times New Roman"/>
                      <w:bCs/>
                      <w:szCs w:val="24"/>
                    </w:rPr>
                    <w:t>3</w:t>
                  </w:r>
                  <w:r w:rsidRPr="005100B2">
                    <w:rPr>
                      <w:rFonts w:ascii="Times New Roman" w:hAnsi="Times New Roman" w:cs="Times New Roman"/>
                      <w:bCs/>
                      <w:szCs w:val="24"/>
                    </w:rPr>
                    <w:t>.20</w:t>
                  </w:r>
                  <w:r w:rsidR="00E23209">
                    <w:rPr>
                      <w:rFonts w:ascii="Times New Roman" w:hAnsi="Times New Roman" w:cs="Times New Roman"/>
                      <w:bCs/>
                      <w:szCs w:val="24"/>
                    </w:rPr>
                    <w:t>2</w:t>
                  </w:r>
                  <w:r w:rsidR="00943FDC">
                    <w:rPr>
                      <w:rFonts w:ascii="Times New Roman" w:hAnsi="Times New Roman" w:cs="Times New Roman"/>
                      <w:bCs/>
                      <w:szCs w:val="24"/>
                    </w:rPr>
                    <w:t>4</w:t>
                  </w:r>
                  <w:r w:rsidRPr="005100B2">
                    <w:rPr>
                      <w:rFonts w:ascii="Times New Roman" w:hAnsi="Times New Roman" w:cs="Times New Roman"/>
                      <w:bCs/>
                      <w:szCs w:val="24"/>
                    </w:rPr>
                    <w:t xml:space="preserve">  г.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00B2" w:rsidRPr="005100B2" w:rsidRDefault="005100B2" w:rsidP="005100B2">
                  <w:pPr>
                    <w:jc w:val="both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  <w:r w:rsidRPr="005100B2">
                    <w:rPr>
                      <w:rFonts w:ascii="Times New Roman" w:hAnsi="Times New Roman" w:cs="Times New Roman"/>
                      <w:bCs/>
                      <w:szCs w:val="24"/>
                    </w:rPr>
                    <w:t xml:space="preserve">Утверждён </w:t>
                  </w:r>
                </w:p>
                <w:p w:rsidR="005100B2" w:rsidRPr="005100B2" w:rsidRDefault="005100B2" w:rsidP="005100B2">
                  <w:pPr>
                    <w:jc w:val="both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  <w:r w:rsidRPr="005100B2">
                    <w:rPr>
                      <w:rFonts w:ascii="Times New Roman" w:hAnsi="Times New Roman" w:cs="Times New Roman"/>
                      <w:bCs/>
                      <w:szCs w:val="24"/>
                    </w:rPr>
                    <w:t>приказом МБДОУ «Детский сад №6 с.Ломово»</w:t>
                  </w:r>
                </w:p>
                <w:p w:rsidR="005100B2" w:rsidRPr="005100B2" w:rsidRDefault="005100B2" w:rsidP="00943FDC">
                  <w:pPr>
                    <w:jc w:val="both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  <w:r w:rsidRPr="005100B2">
                    <w:rPr>
                      <w:rFonts w:ascii="Times New Roman" w:hAnsi="Times New Roman" w:cs="Times New Roman"/>
                      <w:bCs/>
                      <w:szCs w:val="24"/>
                    </w:rPr>
                    <w:t>№</w:t>
                  </w:r>
                  <w:r w:rsidR="00B471D2">
                    <w:rPr>
                      <w:rFonts w:ascii="Times New Roman" w:hAnsi="Times New Roman" w:cs="Times New Roman"/>
                      <w:bCs/>
                      <w:szCs w:val="24"/>
                    </w:rPr>
                    <w:t xml:space="preserve"> </w:t>
                  </w:r>
                  <w:r w:rsidR="007E3284">
                    <w:rPr>
                      <w:rFonts w:ascii="Times New Roman" w:hAnsi="Times New Roman" w:cs="Times New Roman"/>
                      <w:bCs/>
                      <w:szCs w:val="24"/>
                    </w:rPr>
                    <w:t>1</w:t>
                  </w:r>
                  <w:r w:rsidR="00943FDC">
                    <w:rPr>
                      <w:rFonts w:ascii="Times New Roman" w:hAnsi="Times New Roman" w:cs="Times New Roman"/>
                      <w:bCs/>
                      <w:szCs w:val="24"/>
                    </w:rPr>
                    <w:t>1</w:t>
                  </w:r>
                  <w:r w:rsidR="00EA7B0E">
                    <w:rPr>
                      <w:rFonts w:ascii="Times New Roman" w:hAnsi="Times New Roman" w:cs="Times New Roman"/>
                      <w:bCs/>
                      <w:szCs w:val="24"/>
                    </w:rPr>
                    <w:t xml:space="preserve"> </w:t>
                  </w:r>
                  <w:r w:rsidRPr="005100B2">
                    <w:rPr>
                      <w:rFonts w:ascii="Times New Roman" w:hAnsi="Times New Roman" w:cs="Times New Roman"/>
                      <w:bCs/>
                      <w:szCs w:val="24"/>
                    </w:rPr>
                    <w:t xml:space="preserve">от </w:t>
                  </w:r>
                  <w:r w:rsidR="00912748">
                    <w:rPr>
                      <w:rFonts w:ascii="Times New Roman" w:hAnsi="Times New Roman" w:cs="Times New Roman"/>
                      <w:bCs/>
                      <w:szCs w:val="24"/>
                    </w:rPr>
                    <w:t>0</w:t>
                  </w:r>
                  <w:r w:rsidR="00943FDC">
                    <w:rPr>
                      <w:rFonts w:ascii="Times New Roman" w:hAnsi="Times New Roman" w:cs="Times New Roman"/>
                      <w:bCs/>
                      <w:szCs w:val="24"/>
                    </w:rPr>
                    <w:t>6</w:t>
                  </w:r>
                  <w:r w:rsidRPr="005100B2">
                    <w:rPr>
                      <w:rFonts w:ascii="Times New Roman" w:hAnsi="Times New Roman" w:cs="Times New Roman"/>
                      <w:bCs/>
                      <w:szCs w:val="24"/>
                    </w:rPr>
                    <w:t>.0</w:t>
                  </w:r>
                  <w:r w:rsidR="00943FDC">
                    <w:rPr>
                      <w:rFonts w:ascii="Times New Roman" w:hAnsi="Times New Roman" w:cs="Times New Roman"/>
                      <w:bCs/>
                      <w:szCs w:val="24"/>
                    </w:rPr>
                    <w:t>3</w:t>
                  </w:r>
                  <w:r w:rsidRPr="005100B2">
                    <w:rPr>
                      <w:rFonts w:ascii="Times New Roman" w:hAnsi="Times New Roman" w:cs="Times New Roman"/>
                      <w:bCs/>
                      <w:szCs w:val="24"/>
                    </w:rPr>
                    <w:t>.20</w:t>
                  </w:r>
                  <w:r w:rsidR="00E23209">
                    <w:rPr>
                      <w:rFonts w:ascii="Times New Roman" w:hAnsi="Times New Roman" w:cs="Times New Roman"/>
                      <w:bCs/>
                      <w:szCs w:val="24"/>
                    </w:rPr>
                    <w:t>2</w:t>
                  </w:r>
                  <w:r w:rsidR="00943FDC">
                    <w:rPr>
                      <w:rFonts w:ascii="Times New Roman" w:hAnsi="Times New Roman" w:cs="Times New Roman"/>
                      <w:bCs/>
                      <w:szCs w:val="24"/>
                    </w:rPr>
                    <w:t>4</w:t>
                  </w:r>
                  <w:r w:rsidRPr="005100B2">
                    <w:rPr>
                      <w:rFonts w:ascii="Times New Roman" w:hAnsi="Times New Roman" w:cs="Times New Roman"/>
                      <w:bCs/>
                      <w:szCs w:val="24"/>
                    </w:rPr>
                    <w:t xml:space="preserve"> г.</w:t>
                  </w:r>
                </w:p>
              </w:tc>
            </w:tr>
          </w:tbl>
          <w:p w:rsidR="005100B2" w:rsidRPr="005100B2" w:rsidRDefault="005100B2" w:rsidP="005100B2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5100B2" w:rsidRPr="005100B2" w:rsidRDefault="005100B2" w:rsidP="005100B2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  <w:p w:rsidR="005100B2" w:rsidRPr="005100B2" w:rsidRDefault="005100B2" w:rsidP="005100B2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5100B2" w:rsidRPr="005100B2" w:rsidTr="00801E8A">
        <w:tc>
          <w:tcPr>
            <w:tcW w:w="4785" w:type="dxa"/>
          </w:tcPr>
          <w:p w:rsidR="005100B2" w:rsidRPr="005100B2" w:rsidRDefault="005100B2" w:rsidP="005100B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gridSpan w:val="2"/>
          </w:tcPr>
          <w:p w:rsidR="005100B2" w:rsidRPr="005100B2" w:rsidRDefault="005100B2" w:rsidP="00510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00B2" w:rsidRPr="005100B2" w:rsidRDefault="005100B2" w:rsidP="005100B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0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ОТЧЁТ О РЕЗУЛЬТАТАХ САМООБСЛЕДОВАНИЯ</w:t>
      </w:r>
    </w:p>
    <w:p w:rsidR="005100B2" w:rsidRPr="005100B2" w:rsidRDefault="005100B2" w:rsidP="005100B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0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«Детский сад №6 села Ломово Корочанского района Белгородской области» за </w:t>
      </w:r>
      <w:r w:rsidR="00943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</w:t>
      </w:r>
      <w:r w:rsidR="00F87D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10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</w:p>
    <w:p w:rsidR="005100B2" w:rsidRPr="005100B2" w:rsidRDefault="005100B2" w:rsidP="005100B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00B2" w:rsidRPr="005100B2" w:rsidRDefault="005100B2" w:rsidP="00510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0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Процедуру самообследования  МБДОУ «Детский сад №6 с.Ломово» регулируют следующие нормативные документы и локальные акты:</w:t>
      </w:r>
    </w:p>
    <w:p w:rsidR="005100B2" w:rsidRPr="005100B2" w:rsidRDefault="005100B2" w:rsidP="005100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0B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образовании в Российской Федерации» № 273-ФЗ от 29.12.2012 г. ( ст.28 п. 3,13,ст.29 п.3).</w:t>
      </w:r>
    </w:p>
    <w:p w:rsidR="005100B2" w:rsidRPr="005100B2" w:rsidRDefault="005100B2" w:rsidP="005100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0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№582 от 10.07.2013 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5100B2" w:rsidRPr="005100B2" w:rsidRDefault="005100B2" w:rsidP="005100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0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№462 от 14.06.2013 г. «Об утверждении Порядка проведения   самообследования образовательны</w:t>
      </w:r>
      <w:r w:rsidR="00247FCC">
        <w:rPr>
          <w:rFonts w:ascii="Times New Roman" w:eastAsia="Times New Roman" w:hAnsi="Times New Roman" w:cs="Times New Roman"/>
          <w:sz w:val="28"/>
          <w:szCs w:val="28"/>
          <w:lang w:eastAsia="ru-RU"/>
        </w:rPr>
        <w:t>х организаций», с изменениями от</w:t>
      </w:r>
      <w:r w:rsidR="001E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14.12.2017 г., Приказ № 1218 «О внесении изменений в Порядок проведения самоо</w:t>
      </w:r>
      <w:r w:rsidR="00B471D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E1F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 образовательной организации, утверждённый приказом Министерства образования и науки Российской Федерации от 14 июня 2013 г. № 462</w:t>
      </w:r>
      <w:r w:rsidR="008C3E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00B2" w:rsidRPr="005100B2" w:rsidRDefault="005100B2" w:rsidP="005100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0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самообследованию».</w:t>
      </w:r>
    </w:p>
    <w:p w:rsidR="005100B2" w:rsidRPr="005100B2" w:rsidRDefault="005100B2" w:rsidP="00510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0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открытость образовательной организации определена ст.29 Федерального закона от 29.12.2012г. №273-ФЗ «Об образовании в Российской Федерации» и пунктом 3 Правил размещения на 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организации, утверждённых Постановлением Правительства Российской  Федерации   от 10.07.2013 г. № 582.</w:t>
      </w:r>
    </w:p>
    <w:p w:rsidR="005100B2" w:rsidRPr="005100B2" w:rsidRDefault="005100B2" w:rsidP="0051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00B2" w:rsidRPr="005100B2" w:rsidRDefault="005100B2" w:rsidP="005100B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самообследования:</w:t>
      </w:r>
    </w:p>
    <w:p w:rsidR="005100B2" w:rsidRDefault="005100B2" w:rsidP="0051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0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самообследования.</w:t>
      </w:r>
    </w:p>
    <w:p w:rsidR="00F87D9F" w:rsidRDefault="00F87D9F" w:rsidP="0051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D9F" w:rsidRPr="005100B2" w:rsidRDefault="00F87D9F" w:rsidP="0051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0B2" w:rsidRPr="005100B2" w:rsidRDefault="005100B2" w:rsidP="0051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0B2" w:rsidRPr="005100B2" w:rsidRDefault="005100B2" w:rsidP="0051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Задачи самообследования:</w:t>
      </w:r>
    </w:p>
    <w:p w:rsidR="005100B2" w:rsidRPr="005100B2" w:rsidRDefault="005100B2" w:rsidP="0051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0B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-получение объективной информации о состоянии образовательного процесса в образовательной организации;</w:t>
      </w:r>
    </w:p>
    <w:p w:rsidR="005100B2" w:rsidRPr="005100B2" w:rsidRDefault="005100B2" w:rsidP="0051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0B2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-выявление положительных и отрицательных тенденций в образовательной деятельности;</w:t>
      </w:r>
    </w:p>
    <w:p w:rsidR="005100B2" w:rsidRPr="005100B2" w:rsidRDefault="005100B2" w:rsidP="0051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0B2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-установление причин возникновения проблем и поиск их устранения.</w:t>
      </w:r>
    </w:p>
    <w:p w:rsidR="005100B2" w:rsidRPr="005100B2" w:rsidRDefault="004D073C" w:rsidP="0051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</w:t>
      </w:r>
      <w:r w:rsidR="005100B2" w:rsidRPr="00510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процессе самообследования проводится оценка:</w:t>
      </w:r>
    </w:p>
    <w:p w:rsidR="005100B2" w:rsidRPr="005100B2" w:rsidRDefault="005100B2" w:rsidP="0051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образовательной деятельности;</w:t>
      </w:r>
    </w:p>
    <w:p w:rsidR="005100B2" w:rsidRPr="005100B2" w:rsidRDefault="005100B2" w:rsidP="0051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0B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системы управления организацией;</w:t>
      </w:r>
    </w:p>
    <w:p w:rsidR="005100B2" w:rsidRPr="005100B2" w:rsidRDefault="005100B2" w:rsidP="0051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0B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содержания и качества подготовки обучающихся;</w:t>
      </w:r>
    </w:p>
    <w:p w:rsidR="005100B2" w:rsidRPr="005100B2" w:rsidRDefault="005100B2" w:rsidP="0051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учебного процесса;</w:t>
      </w:r>
    </w:p>
    <w:p w:rsidR="005100B2" w:rsidRPr="005100B2" w:rsidRDefault="005100B2" w:rsidP="0051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качества кадрового, учебно-методического, библиотечно-информационного обеспечения;</w:t>
      </w:r>
    </w:p>
    <w:p w:rsidR="005100B2" w:rsidRPr="005100B2" w:rsidRDefault="005100B2" w:rsidP="0051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материально-технической базы</w:t>
      </w:r>
    </w:p>
    <w:p w:rsidR="005100B2" w:rsidRPr="005100B2" w:rsidRDefault="005100B2" w:rsidP="0051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0B2">
        <w:rPr>
          <w:rFonts w:ascii="Times New Roman" w:eastAsia="Times New Roman" w:hAnsi="Times New Roman" w:cs="Times New Roman"/>
          <w:sz w:val="28"/>
          <w:szCs w:val="28"/>
          <w:lang w:eastAsia="ru-RU"/>
        </w:rPr>
        <w:t>- функционирования внутренней системы оценки качества образования;</w:t>
      </w:r>
    </w:p>
    <w:p w:rsidR="005100B2" w:rsidRPr="005100B2" w:rsidRDefault="005100B2" w:rsidP="0051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0B2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 показателей деятельности учреждения, подлежащей самообследованию.</w:t>
      </w:r>
    </w:p>
    <w:p w:rsidR="005100B2" w:rsidRPr="005100B2" w:rsidRDefault="005100B2" w:rsidP="0051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0B2" w:rsidRPr="005100B2" w:rsidRDefault="005100B2" w:rsidP="006031D8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часть</w:t>
      </w:r>
    </w:p>
    <w:p w:rsidR="005100B2" w:rsidRPr="005100B2" w:rsidRDefault="005100B2" w:rsidP="005100B2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0B2" w:rsidRPr="005100B2" w:rsidRDefault="005100B2" w:rsidP="0051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Общие сведения об учреждении</w:t>
      </w:r>
    </w:p>
    <w:tbl>
      <w:tblPr>
        <w:tblW w:w="955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5"/>
        <w:gridCol w:w="5468"/>
      </w:tblGrid>
      <w:tr w:rsidR="005100B2" w:rsidRPr="005100B2" w:rsidTr="00801E8A">
        <w:trPr>
          <w:tblCellSpacing w:w="15" w:type="dxa"/>
        </w:trPr>
        <w:tc>
          <w:tcPr>
            <w:tcW w:w="4040" w:type="dxa"/>
            <w:vAlign w:val="center"/>
            <w:hideMark/>
          </w:tcPr>
          <w:p w:rsidR="005100B2" w:rsidRPr="005100B2" w:rsidRDefault="005100B2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Название (по уставу)</w:t>
            </w:r>
          </w:p>
        </w:tc>
        <w:tc>
          <w:tcPr>
            <w:tcW w:w="5423" w:type="dxa"/>
            <w:vAlign w:val="center"/>
            <w:hideMark/>
          </w:tcPr>
          <w:p w:rsidR="005100B2" w:rsidRPr="005100B2" w:rsidRDefault="005100B2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  «Детский сад №6 села Ломово Корочанского района Белгородской области»</w:t>
            </w:r>
          </w:p>
        </w:tc>
      </w:tr>
      <w:tr w:rsidR="005100B2" w:rsidRPr="005100B2" w:rsidTr="00801E8A">
        <w:trPr>
          <w:tblCellSpacing w:w="15" w:type="dxa"/>
        </w:trPr>
        <w:tc>
          <w:tcPr>
            <w:tcW w:w="4040" w:type="dxa"/>
            <w:vAlign w:val="center"/>
            <w:hideMark/>
          </w:tcPr>
          <w:p w:rsidR="005100B2" w:rsidRPr="005100B2" w:rsidRDefault="005100B2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Сокращенное наименование учреждения</w:t>
            </w:r>
          </w:p>
        </w:tc>
        <w:tc>
          <w:tcPr>
            <w:tcW w:w="5423" w:type="dxa"/>
            <w:vAlign w:val="center"/>
            <w:hideMark/>
          </w:tcPr>
          <w:p w:rsidR="005100B2" w:rsidRPr="005100B2" w:rsidRDefault="005100B2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«Детский сад №6 с.Ломово»</w:t>
            </w:r>
          </w:p>
        </w:tc>
      </w:tr>
      <w:tr w:rsidR="005100B2" w:rsidRPr="005100B2" w:rsidTr="00801E8A">
        <w:trPr>
          <w:tblCellSpacing w:w="15" w:type="dxa"/>
        </w:trPr>
        <w:tc>
          <w:tcPr>
            <w:tcW w:w="4040" w:type="dxa"/>
            <w:vAlign w:val="center"/>
            <w:hideMark/>
          </w:tcPr>
          <w:p w:rsidR="005100B2" w:rsidRPr="005100B2" w:rsidRDefault="005100B2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и вид</w:t>
            </w:r>
          </w:p>
        </w:tc>
        <w:tc>
          <w:tcPr>
            <w:tcW w:w="5423" w:type="dxa"/>
            <w:vAlign w:val="center"/>
            <w:hideMark/>
          </w:tcPr>
          <w:p w:rsidR="005100B2" w:rsidRPr="005100B2" w:rsidRDefault="005100B2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Тип: бюджетное дошкольное образовательное  учреждение</w:t>
            </w: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Вид: детский сад  общеразвивающего  вида</w:t>
            </w:r>
          </w:p>
        </w:tc>
      </w:tr>
      <w:tr w:rsidR="005100B2" w:rsidRPr="005100B2" w:rsidTr="00801E8A">
        <w:trPr>
          <w:tblCellSpacing w:w="15" w:type="dxa"/>
        </w:trPr>
        <w:tc>
          <w:tcPr>
            <w:tcW w:w="4040" w:type="dxa"/>
            <w:vAlign w:val="center"/>
            <w:hideMark/>
          </w:tcPr>
          <w:p w:rsidR="005100B2" w:rsidRPr="005100B2" w:rsidRDefault="005100B2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Организационно-правовая форма</w:t>
            </w:r>
          </w:p>
        </w:tc>
        <w:tc>
          <w:tcPr>
            <w:tcW w:w="5423" w:type="dxa"/>
            <w:vAlign w:val="center"/>
            <w:hideMark/>
          </w:tcPr>
          <w:p w:rsidR="005100B2" w:rsidRPr="005100B2" w:rsidRDefault="005100B2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</w:t>
            </w:r>
          </w:p>
        </w:tc>
      </w:tr>
      <w:tr w:rsidR="005100B2" w:rsidRPr="005100B2" w:rsidTr="00801E8A">
        <w:trPr>
          <w:tblCellSpacing w:w="15" w:type="dxa"/>
        </w:trPr>
        <w:tc>
          <w:tcPr>
            <w:tcW w:w="4040" w:type="dxa"/>
            <w:vAlign w:val="center"/>
            <w:hideMark/>
          </w:tcPr>
          <w:p w:rsidR="005100B2" w:rsidRPr="005100B2" w:rsidRDefault="005100B2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5423" w:type="dxa"/>
            <w:vAlign w:val="center"/>
            <w:hideMark/>
          </w:tcPr>
          <w:p w:rsidR="005100B2" w:rsidRPr="005100B2" w:rsidRDefault="005100B2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администрации муниципального района «Корочанский район»</w:t>
            </w:r>
          </w:p>
        </w:tc>
      </w:tr>
      <w:tr w:rsidR="005100B2" w:rsidRPr="005100B2" w:rsidTr="00801E8A">
        <w:trPr>
          <w:tblCellSpacing w:w="15" w:type="dxa"/>
        </w:trPr>
        <w:tc>
          <w:tcPr>
            <w:tcW w:w="4040" w:type="dxa"/>
            <w:vAlign w:val="center"/>
            <w:hideMark/>
          </w:tcPr>
          <w:p w:rsidR="005100B2" w:rsidRPr="005100B2" w:rsidRDefault="005100B2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 открытия</w:t>
            </w:r>
          </w:p>
        </w:tc>
        <w:tc>
          <w:tcPr>
            <w:tcW w:w="5423" w:type="dxa"/>
            <w:vAlign w:val="center"/>
            <w:hideMark/>
          </w:tcPr>
          <w:p w:rsidR="005100B2" w:rsidRPr="005100B2" w:rsidRDefault="005100B2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 год</w:t>
            </w:r>
          </w:p>
        </w:tc>
      </w:tr>
      <w:tr w:rsidR="005100B2" w:rsidRPr="005100B2" w:rsidTr="00801E8A">
        <w:trPr>
          <w:tblCellSpacing w:w="15" w:type="dxa"/>
        </w:trPr>
        <w:tc>
          <w:tcPr>
            <w:tcW w:w="4040" w:type="dxa"/>
            <w:vAlign w:val="center"/>
            <w:hideMark/>
          </w:tcPr>
          <w:p w:rsidR="005100B2" w:rsidRPr="005100B2" w:rsidRDefault="005100B2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и фактический адрес</w:t>
            </w:r>
          </w:p>
        </w:tc>
        <w:tc>
          <w:tcPr>
            <w:tcW w:w="5423" w:type="dxa"/>
            <w:vAlign w:val="center"/>
            <w:hideMark/>
          </w:tcPr>
          <w:p w:rsidR="005100B2" w:rsidRPr="005100B2" w:rsidRDefault="005100B2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Белгородская область, Корочанский район, с.Ломово, ул.Мозгового, д.29</w:t>
            </w:r>
          </w:p>
        </w:tc>
      </w:tr>
      <w:tr w:rsidR="005100B2" w:rsidRPr="005100B2" w:rsidTr="00801E8A">
        <w:trPr>
          <w:tblCellSpacing w:w="15" w:type="dxa"/>
        </w:trPr>
        <w:tc>
          <w:tcPr>
            <w:tcW w:w="4040" w:type="dxa"/>
            <w:vAlign w:val="center"/>
            <w:hideMark/>
          </w:tcPr>
          <w:p w:rsidR="005100B2" w:rsidRPr="005100B2" w:rsidRDefault="005100B2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5423" w:type="dxa"/>
            <w:vAlign w:val="center"/>
            <w:hideMark/>
          </w:tcPr>
          <w:p w:rsidR="005100B2" w:rsidRPr="005100B2" w:rsidRDefault="005100B2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(47 231)  4-41-31</w:t>
            </w:r>
          </w:p>
        </w:tc>
      </w:tr>
      <w:tr w:rsidR="005100B2" w:rsidRPr="005100B2" w:rsidTr="00801E8A">
        <w:trPr>
          <w:tblCellSpacing w:w="15" w:type="dxa"/>
        </w:trPr>
        <w:tc>
          <w:tcPr>
            <w:tcW w:w="4040" w:type="dxa"/>
            <w:vAlign w:val="center"/>
            <w:hideMark/>
          </w:tcPr>
          <w:p w:rsidR="005100B2" w:rsidRPr="005100B2" w:rsidRDefault="005100B2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e-mail:</w:t>
            </w:r>
          </w:p>
        </w:tc>
        <w:tc>
          <w:tcPr>
            <w:tcW w:w="5423" w:type="dxa"/>
            <w:vAlign w:val="center"/>
            <w:hideMark/>
          </w:tcPr>
          <w:p w:rsidR="005100B2" w:rsidRPr="005100B2" w:rsidRDefault="005100B2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lomovo</w:t>
            </w: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detsad</w:t>
            </w: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@yandex.ru</w:t>
            </w:r>
          </w:p>
        </w:tc>
      </w:tr>
      <w:tr w:rsidR="005100B2" w:rsidRPr="005100B2" w:rsidTr="00801E8A">
        <w:trPr>
          <w:tblCellSpacing w:w="15" w:type="dxa"/>
        </w:trPr>
        <w:tc>
          <w:tcPr>
            <w:tcW w:w="4040" w:type="dxa"/>
            <w:vAlign w:val="center"/>
            <w:hideMark/>
          </w:tcPr>
          <w:p w:rsidR="005100B2" w:rsidRPr="005100B2" w:rsidRDefault="005100B2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сайта в сети Интернет</w:t>
            </w:r>
          </w:p>
        </w:tc>
        <w:tc>
          <w:tcPr>
            <w:tcW w:w="5423" w:type="dxa"/>
            <w:vAlign w:val="center"/>
            <w:hideMark/>
          </w:tcPr>
          <w:p w:rsidR="005100B2" w:rsidRPr="005100B2" w:rsidRDefault="005100B2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lomovo.net</w:t>
            </w: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.ru</w:t>
            </w:r>
          </w:p>
        </w:tc>
      </w:tr>
      <w:tr w:rsidR="005100B2" w:rsidRPr="005100B2" w:rsidTr="00801E8A">
        <w:trPr>
          <w:tblCellSpacing w:w="15" w:type="dxa"/>
        </w:trPr>
        <w:tc>
          <w:tcPr>
            <w:tcW w:w="4040" w:type="dxa"/>
            <w:vAlign w:val="center"/>
            <w:hideMark/>
          </w:tcPr>
          <w:p w:rsidR="005100B2" w:rsidRPr="005100B2" w:rsidRDefault="005100B2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5423" w:type="dxa"/>
            <w:vAlign w:val="center"/>
            <w:hideMark/>
          </w:tcPr>
          <w:p w:rsidR="005100B2" w:rsidRPr="005100B2" w:rsidRDefault="005100B2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пятидневная рабочая неделя, </w:t>
            </w:r>
          </w:p>
          <w:p w:rsidR="005100B2" w:rsidRPr="005100B2" w:rsidRDefault="005100B2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время работы: 07.30-17.30 часов, </w:t>
            </w:r>
          </w:p>
          <w:p w:rsidR="005100B2" w:rsidRPr="005100B2" w:rsidRDefault="005100B2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длительность – 10 часов, </w:t>
            </w:r>
          </w:p>
          <w:p w:rsidR="005100B2" w:rsidRPr="005100B2" w:rsidRDefault="005100B2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выходные дни – суббота, воскресенье</w:t>
            </w:r>
          </w:p>
        </w:tc>
      </w:tr>
      <w:tr w:rsidR="005100B2" w:rsidRPr="005100B2" w:rsidTr="00801E8A">
        <w:trPr>
          <w:tblCellSpacing w:w="15" w:type="dxa"/>
        </w:trPr>
        <w:tc>
          <w:tcPr>
            <w:tcW w:w="4040" w:type="dxa"/>
            <w:vAlign w:val="center"/>
            <w:hideMark/>
          </w:tcPr>
          <w:p w:rsidR="005100B2" w:rsidRPr="005100B2" w:rsidRDefault="005100B2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Должность руководителя</w:t>
            </w:r>
          </w:p>
        </w:tc>
        <w:tc>
          <w:tcPr>
            <w:tcW w:w="5423" w:type="dxa"/>
            <w:vAlign w:val="center"/>
            <w:hideMark/>
          </w:tcPr>
          <w:p w:rsidR="005100B2" w:rsidRPr="005100B2" w:rsidRDefault="005100B2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5100B2" w:rsidRPr="005100B2" w:rsidTr="00801E8A">
        <w:trPr>
          <w:tblCellSpacing w:w="15" w:type="dxa"/>
        </w:trPr>
        <w:tc>
          <w:tcPr>
            <w:tcW w:w="4040" w:type="dxa"/>
            <w:vAlign w:val="center"/>
            <w:hideMark/>
          </w:tcPr>
          <w:p w:rsidR="005100B2" w:rsidRPr="005100B2" w:rsidRDefault="005100B2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Фамилия, имя, отчество руководителя</w:t>
            </w:r>
          </w:p>
        </w:tc>
        <w:tc>
          <w:tcPr>
            <w:tcW w:w="5423" w:type="dxa"/>
            <w:vAlign w:val="center"/>
            <w:hideMark/>
          </w:tcPr>
          <w:p w:rsidR="005100B2" w:rsidRPr="005100B2" w:rsidRDefault="005100B2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Шаталова Наталья Викторовна</w:t>
            </w:r>
          </w:p>
        </w:tc>
      </w:tr>
    </w:tbl>
    <w:p w:rsidR="005100B2" w:rsidRPr="005100B2" w:rsidRDefault="005100B2" w:rsidP="00510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00B2" w:rsidRPr="005100B2" w:rsidRDefault="005100B2" w:rsidP="00510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0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Организационно-правовое обеспечение деятельности образовательного учреждения</w:t>
      </w:r>
    </w:p>
    <w:p w:rsidR="005100B2" w:rsidRPr="005100B2" w:rsidRDefault="005100B2" w:rsidP="0051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1"/>
      </w:tblGrid>
      <w:tr w:rsidR="005100B2" w:rsidRPr="005100B2" w:rsidTr="00801E8A">
        <w:trPr>
          <w:tblCellSpacing w:w="15" w:type="dxa"/>
        </w:trPr>
        <w:tc>
          <w:tcPr>
            <w:tcW w:w="9341" w:type="dxa"/>
            <w:vAlign w:val="center"/>
            <w:hideMark/>
          </w:tcPr>
          <w:p w:rsidR="005100B2" w:rsidRPr="005100B2" w:rsidRDefault="005100B2" w:rsidP="00CB5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Наличие свидетельств:</w:t>
            </w:r>
          </w:p>
        </w:tc>
      </w:tr>
      <w:tr w:rsidR="005100B2" w:rsidRPr="005100B2" w:rsidTr="00801E8A">
        <w:trPr>
          <w:tblCellSpacing w:w="15" w:type="dxa"/>
        </w:trPr>
        <w:tc>
          <w:tcPr>
            <w:tcW w:w="9341" w:type="dxa"/>
            <w:vAlign w:val="center"/>
            <w:hideMark/>
          </w:tcPr>
          <w:p w:rsidR="005100B2" w:rsidRPr="005100B2" w:rsidRDefault="005100B2" w:rsidP="005100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0B2">
              <w:rPr>
                <w:rFonts w:ascii="Times New Roman" w:hAnsi="Times New Roman" w:cs="Times New Roman"/>
                <w:sz w:val="28"/>
                <w:szCs w:val="28"/>
              </w:rPr>
              <w:t>- о государственной регистрации юридического лица, выдано Межрайонной инспекцией Федеральной налоговой службой №7 по Белгородской области от 16 августа 2011 года серия 31 №002104944; ОГРН 1113120001147;</w:t>
            </w:r>
          </w:p>
          <w:p w:rsidR="005100B2" w:rsidRPr="005100B2" w:rsidRDefault="005100B2" w:rsidP="005100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0B2">
              <w:rPr>
                <w:rFonts w:ascii="Times New Roman" w:hAnsi="Times New Roman" w:cs="Times New Roman"/>
                <w:sz w:val="28"/>
                <w:szCs w:val="28"/>
              </w:rPr>
              <w:t>- о постановке на учет Российской организации в налоговом органе по месту нахождения на территории Российской Федерации  ИНН/КПП 3110021930/311001001  от 16 августа 2011 года серия 31 №001815691;</w:t>
            </w:r>
          </w:p>
          <w:p w:rsidR="005100B2" w:rsidRPr="005100B2" w:rsidRDefault="005100B2" w:rsidP="005100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0B2">
              <w:rPr>
                <w:rFonts w:ascii="Times New Roman" w:hAnsi="Times New Roman" w:cs="Times New Roman"/>
                <w:sz w:val="28"/>
                <w:szCs w:val="28"/>
              </w:rPr>
              <w:t>о внесении записи в Единый государственный реестр юридических лиц от 21 октября 2011 года серия 31 №002162212;</w:t>
            </w:r>
          </w:p>
          <w:p w:rsidR="005100B2" w:rsidRPr="005100B2" w:rsidRDefault="005100B2" w:rsidP="005100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0B2" w:rsidRPr="005100B2" w:rsidRDefault="005100B2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Наличие документов о создании образовательного учреждения:</w:t>
            </w:r>
          </w:p>
          <w:p w:rsidR="005100B2" w:rsidRPr="005100B2" w:rsidRDefault="005100B2" w:rsidP="00AE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Устав утвержден постановлением администрации муниципального района «Корочанский район» </w:t>
            </w:r>
            <w:r w:rsidR="00AE1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E175A" w:rsidRPr="00AE17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октября 2016 г.</w:t>
            </w:r>
            <w:r w:rsidR="00AE17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E175A" w:rsidRPr="00AE175A">
              <w:rPr>
                <w:rFonts w:ascii="Times New Roman" w:eastAsia="Calibri" w:hAnsi="Times New Roman" w:cs="Times New Roman"/>
                <w:sz w:val="28"/>
                <w:szCs w:val="28"/>
              </w:rPr>
              <w:t>№ 368</w:t>
            </w: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100B2" w:rsidRPr="005100B2" w:rsidRDefault="005100B2" w:rsidP="00510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Распоряжение администрации муниципального района «Корочанский район» от 09 июня 2011 года № 204-р «О создании бюджетного дошкольного образовательного учреждения «Детский сад» на территории Ломовского сельского поселения Корочанского района».</w:t>
            </w:r>
          </w:p>
          <w:p w:rsidR="005100B2" w:rsidRPr="005100B2" w:rsidRDefault="005100B2" w:rsidP="00510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00B2" w:rsidRPr="005100B2" w:rsidRDefault="005100B2" w:rsidP="00510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Наличие санитарно-эпидемиологических заключений:</w:t>
            </w:r>
          </w:p>
          <w:p w:rsidR="005100B2" w:rsidRPr="005100B2" w:rsidRDefault="005100B2" w:rsidP="00510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образовательную деятельность, выдано Федеральной службой по надзору в сфере защиты прав потребителей и благополучия человека №31.БО.06.000.М.001</w:t>
            </w:r>
            <w:r w:rsidR="00DD2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</w:t>
            </w: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DD2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D2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DD2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2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DD2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года, №</w:t>
            </w:r>
            <w:r w:rsidR="00DD2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3274247</w:t>
            </w: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100B2" w:rsidRPr="005100B2" w:rsidRDefault="005100B2" w:rsidP="00510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осуществление медицинской деятельности, выдано Федеральной службой по надзору в сфере защиты прав потребителей и благополучия человека №31.БО.06.000.М.000937.10.13 от 18 октября 2013 года, №2428463.</w:t>
            </w:r>
          </w:p>
          <w:p w:rsidR="005100B2" w:rsidRPr="005100B2" w:rsidRDefault="005100B2" w:rsidP="00510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00B2" w:rsidRPr="005100B2" w:rsidTr="00801E8A">
        <w:trPr>
          <w:tblCellSpacing w:w="15" w:type="dxa"/>
        </w:trPr>
        <w:tc>
          <w:tcPr>
            <w:tcW w:w="9341" w:type="dxa"/>
            <w:vAlign w:val="center"/>
            <w:hideMark/>
          </w:tcPr>
          <w:p w:rsidR="005100B2" w:rsidRPr="005100B2" w:rsidRDefault="005100B2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Перечень лицензий:</w:t>
            </w:r>
          </w:p>
          <w:p w:rsidR="005100B2" w:rsidRPr="005100B2" w:rsidRDefault="007D2435" w:rsidP="005100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осуществление образовательной </w:t>
            </w:r>
            <w:r w:rsidR="005100B2" w:rsidRPr="005100B2">
              <w:rPr>
                <w:rFonts w:ascii="Times New Roman" w:hAnsi="Times New Roman" w:cs="Times New Roman"/>
                <w:sz w:val="28"/>
                <w:szCs w:val="28"/>
              </w:rPr>
              <w:t>деятельности, выдано Департаментом образования Белгородской области, Регистрационный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8306</w:t>
            </w:r>
            <w:r w:rsidR="005100B2" w:rsidRPr="005100B2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100B2" w:rsidRPr="005100B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5100B2" w:rsidRPr="005100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0B2" w:rsidRPr="005100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100B2" w:rsidRPr="005100B2">
              <w:rPr>
                <w:rFonts w:ascii="Times New Roman" w:hAnsi="Times New Roman" w:cs="Times New Roman"/>
                <w:sz w:val="28"/>
                <w:szCs w:val="28"/>
              </w:rPr>
              <w:t xml:space="preserve"> года Серия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31ЛО1 </w:t>
            </w:r>
            <w:r w:rsidR="005100B2" w:rsidRPr="005100B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0002099</w:t>
            </w:r>
            <w:r w:rsidR="005100B2" w:rsidRPr="0051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0B2" w:rsidRPr="005100B2" w:rsidRDefault="005100B2" w:rsidP="005100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0B2">
              <w:rPr>
                <w:rFonts w:ascii="Times New Roman" w:hAnsi="Times New Roman" w:cs="Times New Roman"/>
                <w:sz w:val="28"/>
                <w:szCs w:val="28"/>
              </w:rPr>
              <w:t>- на осуществление медицинской деятельности, выдано Департаментом здравоохранения и социальной защиты населения Белгородской области, № ЛО-31-01-001462 от 09 января 2014 года Серия ЛО-31 №0001003.</w:t>
            </w:r>
          </w:p>
          <w:p w:rsidR="005100B2" w:rsidRPr="005100B2" w:rsidRDefault="005100B2" w:rsidP="005100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00B2" w:rsidRPr="005100B2" w:rsidRDefault="005100B2" w:rsidP="0051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Вывод: </w:t>
      </w:r>
      <w:r w:rsidRPr="005100B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нормативные локальные акты в части содержания, организации образовательного процесса в ДОУ имеются в наличии.</w:t>
      </w:r>
    </w:p>
    <w:p w:rsidR="005100B2" w:rsidRPr="005100B2" w:rsidRDefault="005100B2" w:rsidP="0051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0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 </w:t>
      </w:r>
    </w:p>
    <w:p w:rsidR="005100B2" w:rsidRPr="005100B2" w:rsidRDefault="005100B2" w:rsidP="006031D8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0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образовательной деятельности</w:t>
      </w:r>
    </w:p>
    <w:p w:rsidR="005100B2" w:rsidRPr="005100B2" w:rsidRDefault="005100B2" w:rsidP="005100B2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00B2" w:rsidRPr="005100B2" w:rsidRDefault="005100B2" w:rsidP="00510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ДОУ в </w:t>
      </w:r>
      <w:r w:rsidR="00943FDC">
        <w:rPr>
          <w:rFonts w:ascii="Times New Roman" w:hAnsi="Times New Roman" w:cs="Times New Roman"/>
          <w:sz w:val="28"/>
          <w:szCs w:val="28"/>
        </w:rPr>
        <w:t>2023</w:t>
      </w:r>
      <w:r w:rsidRPr="005100B2">
        <w:rPr>
          <w:rFonts w:ascii="Times New Roman" w:hAnsi="Times New Roman" w:cs="Times New Roman"/>
          <w:sz w:val="28"/>
          <w:szCs w:val="28"/>
        </w:rPr>
        <w:t xml:space="preserve"> </w:t>
      </w:r>
      <w:r w:rsidR="00634300">
        <w:rPr>
          <w:rFonts w:ascii="Times New Roman" w:hAnsi="Times New Roman" w:cs="Times New Roman"/>
          <w:sz w:val="28"/>
          <w:szCs w:val="28"/>
        </w:rPr>
        <w:t>г</w:t>
      </w:r>
      <w:r w:rsidRPr="005100B2">
        <w:rPr>
          <w:rFonts w:ascii="Times New Roman" w:hAnsi="Times New Roman" w:cs="Times New Roman"/>
          <w:sz w:val="28"/>
          <w:szCs w:val="28"/>
        </w:rPr>
        <w:t>оду осуществлялась в соответствии со следующими нормативно – правовыми документами:</w:t>
      </w:r>
    </w:p>
    <w:p w:rsidR="005100B2" w:rsidRPr="005100B2" w:rsidRDefault="005100B2" w:rsidP="00510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t xml:space="preserve"> </w:t>
      </w:r>
      <w:r w:rsidRPr="005100B2">
        <w:rPr>
          <w:rFonts w:ascii="Times New Roman" w:hAnsi="Times New Roman" w:cs="Times New Roman"/>
          <w:sz w:val="28"/>
          <w:szCs w:val="28"/>
        </w:rPr>
        <w:sym w:font="Symbol" w:char="F02D"/>
      </w:r>
      <w:r w:rsidRPr="005100B2">
        <w:rPr>
          <w:rFonts w:ascii="Times New Roman" w:hAnsi="Times New Roman" w:cs="Times New Roman"/>
          <w:sz w:val="28"/>
          <w:szCs w:val="28"/>
        </w:rPr>
        <w:t xml:space="preserve"> Федеральным законом от 24.07.1998 г. № 124-ФЗ «Об основных гарантиях прав ребенка в Российской Федерации» (с изменениями и дополнениями от 20.07.2000 г., 22 августа, 21 декабря 2004 г., 26, 30 июня 2007 г., 23 июля 2008 г., 28 апреля, 3 июня, 17 декабря 2009 г., 21 июля, 3 декабря 2011 г., 5 апреля, 29 июня, 2 июля, 25 ноября, 2 декабря 2013 г.);</w:t>
      </w:r>
    </w:p>
    <w:p w:rsidR="005100B2" w:rsidRPr="005100B2" w:rsidRDefault="005100B2" w:rsidP="005100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t xml:space="preserve"> </w:t>
      </w:r>
      <w:r w:rsidRPr="005100B2">
        <w:rPr>
          <w:rFonts w:ascii="Times New Roman" w:hAnsi="Times New Roman" w:cs="Times New Roman"/>
          <w:sz w:val="28"/>
          <w:szCs w:val="28"/>
        </w:rPr>
        <w:sym w:font="Symbol" w:char="F02D"/>
      </w:r>
      <w:r w:rsidRPr="005100B2">
        <w:rPr>
          <w:rFonts w:ascii="Times New Roman" w:hAnsi="Times New Roman" w:cs="Times New Roman"/>
          <w:sz w:val="28"/>
          <w:szCs w:val="28"/>
        </w:rPr>
        <w:t xml:space="preserve"> Конвенцией ООН «О правах ребенка» (одобрена Генеральной Ассамблеей ООН 20.11.1989 г., вступила в силу для СССР 15.09.1990 г.);</w:t>
      </w:r>
    </w:p>
    <w:p w:rsidR="005100B2" w:rsidRPr="005100B2" w:rsidRDefault="005100B2" w:rsidP="005100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t xml:space="preserve"> </w:t>
      </w:r>
      <w:r w:rsidRPr="005100B2">
        <w:rPr>
          <w:rFonts w:ascii="Times New Roman" w:hAnsi="Times New Roman" w:cs="Times New Roman"/>
          <w:sz w:val="28"/>
          <w:szCs w:val="28"/>
        </w:rPr>
        <w:sym w:font="Symbol" w:char="F02D"/>
      </w:r>
      <w:r w:rsidRPr="005100B2">
        <w:rPr>
          <w:rFonts w:ascii="Times New Roman" w:hAnsi="Times New Roman" w:cs="Times New Roman"/>
          <w:sz w:val="28"/>
          <w:szCs w:val="28"/>
        </w:rPr>
        <w:t xml:space="preserve"> Конституцией Российской Федерации от 12. 12.1993 г.;</w:t>
      </w:r>
    </w:p>
    <w:p w:rsidR="007D2435" w:rsidRDefault="005100B2" w:rsidP="005100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t xml:space="preserve"> </w:t>
      </w:r>
      <w:r w:rsidRPr="005100B2">
        <w:rPr>
          <w:rFonts w:ascii="Times New Roman" w:hAnsi="Times New Roman" w:cs="Times New Roman"/>
          <w:sz w:val="28"/>
          <w:szCs w:val="28"/>
        </w:rPr>
        <w:sym w:font="Symbol" w:char="F02D"/>
      </w:r>
      <w:r w:rsidRPr="005100B2">
        <w:rPr>
          <w:rFonts w:ascii="Times New Roman" w:hAnsi="Times New Roman" w:cs="Times New Roman"/>
          <w:sz w:val="28"/>
          <w:szCs w:val="28"/>
        </w:rPr>
        <w:t xml:space="preserve"> Федеральным законом «Об образовании в Российской Федерации» от 29.12.2012 г. № 273–ФЗ (далее Закон об образовании); </w:t>
      </w:r>
    </w:p>
    <w:p w:rsidR="005100B2" w:rsidRDefault="005100B2" w:rsidP="005100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sym w:font="Symbol" w:char="F02D"/>
      </w:r>
      <w:r w:rsidRPr="005100B2">
        <w:rPr>
          <w:rFonts w:ascii="Times New Roman" w:hAnsi="Times New Roman" w:cs="Times New Roman"/>
          <w:sz w:val="28"/>
          <w:szCs w:val="28"/>
        </w:rPr>
        <w:t xml:space="preserve"> Приказом МОиН РФ от 17.10.2013 г. № 1155 «Об утверждении Федерального государственного стандарта дошкольного образования»; </w:t>
      </w:r>
    </w:p>
    <w:p w:rsidR="00943FDC" w:rsidRPr="00943FDC" w:rsidRDefault="00943FDC" w:rsidP="00943F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3FDC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25.11.2022 № 1028 "Об Утверждении Федеральной образовательной программы дошкольного образования"</w:t>
      </w:r>
    </w:p>
    <w:p w:rsidR="00DD25A4" w:rsidRDefault="00DD25A4" w:rsidP="00DD25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5A4">
        <w:rPr>
          <w:rFonts w:ascii="Times New Roman" w:hAnsi="Times New Roman" w:cs="Times New Roman"/>
          <w:sz w:val="28"/>
          <w:szCs w:val="28"/>
        </w:rPr>
        <w:sym w:font="Symbol" w:char="F02D"/>
      </w:r>
      <w:r w:rsidRPr="00DD25A4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Санитарно-эпидемиологическими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Pr="00DD25A4">
        <w:rPr>
          <w:rFonts w:ascii="Times New Roman" w:hAnsi="Times New Roman" w:cs="Times New Roman"/>
          <w:sz w:val="28"/>
          <w:szCs w:val="28"/>
        </w:rPr>
        <w:t>СП 2.4.3</w:t>
      </w:r>
      <w:r>
        <w:rPr>
          <w:rFonts w:ascii="Times New Roman" w:hAnsi="Times New Roman" w:cs="Times New Roman"/>
          <w:sz w:val="28"/>
          <w:szCs w:val="28"/>
        </w:rPr>
        <w:t>648</w:t>
      </w:r>
      <w:r w:rsidRPr="00DD25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D25A4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организации </w:t>
      </w:r>
      <w:r>
        <w:rPr>
          <w:rFonts w:ascii="Times New Roman" w:hAnsi="Times New Roman" w:cs="Times New Roman"/>
          <w:sz w:val="28"/>
          <w:szCs w:val="28"/>
        </w:rPr>
        <w:t>воспитания и обучения, отдыха и оздоровления детей и молодёжи</w:t>
      </w:r>
      <w:r w:rsidRPr="00DD25A4">
        <w:rPr>
          <w:rFonts w:ascii="Times New Roman" w:hAnsi="Times New Roman" w:cs="Times New Roman"/>
          <w:sz w:val="28"/>
          <w:szCs w:val="28"/>
        </w:rPr>
        <w:t xml:space="preserve">», зарегистрированным в Минюсте РФ </w:t>
      </w:r>
      <w:r>
        <w:rPr>
          <w:rFonts w:ascii="Times New Roman" w:hAnsi="Times New Roman" w:cs="Times New Roman"/>
          <w:sz w:val="28"/>
          <w:szCs w:val="28"/>
        </w:rPr>
        <w:t>18 декабря 2020 г</w:t>
      </w:r>
      <w:r w:rsidRPr="00DD25A4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DD25A4" w:rsidRPr="00DD25A4" w:rsidRDefault="00DD25A4" w:rsidP="00DD25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5A4">
        <w:rPr>
          <w:rFonts w:ascii="Times New Roman" w:hAnsi="Times New Roman" w:cs="Times New Roman"/>
          <w:sz w:val="28"/>
          <w:szCs w:val="28"/>
        </w:rPr>
        <w:sym w:font="Symbol" w:char="F02D"/>
      </w:r>
      <w:r w:rsidRPr="00DD25A4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Санитарно-эпидемиологическими правилами и норм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D25A4">
        <w:rPr>
          <w:rFonts w:ascii="Times New Roman" w:hAnsi="Times New Roman" w:cs="Times New Roman"/>
          <w:sz w:val="28"/>
          <w:szCs w:val="28"/>
        </w:rPr>
        <w:t xml:space="preserve"> СанПиН 2.</w:t>
      </w:r>
      <w:r>
        <w:rPr>
          <w:rFonts w:ascii="Times New Roman" w:hAnsi="Times New Roman" w:cs="Times New Roman"/>
          <w:sz w:val="28"/>
          <w:szCs w:val="28"/>
        </w:rPr>
        <w:t>3/2.4.3590-20</w:t>
      </w:r>
      <w:r w:rsidRPr="00DD25A4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D25A4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rFonts w:ascii="Times New Roman" w:hAnsi="Times New Roman" w:cs="Times New Roman"/>
          <w:sz w:val="28"/>
          <w:szCs w:val="28"/>
        </w:rPr>
        <w:t>общественного питания населения</w:t>
      </w:r>
      <w:r w:rsidRPr="00DD25A4">
        <w:rPr>
          <w:rFonts w:ascii="Times New Roman" w:hAnsi="Times New Roman" w:cs="Times New Roman"/>
          <w:sz w:val="28"/>
          <w:szCs w:val="28"/>
        </w:rPr>
        <w:t xml:space="preserve">», </w:t>
      </w:r>
      <w:r w:rsidR="004D073C">
        <w:rPr>
          <w:rFonts w:ascii="Times New Roman" w:hAnsi="Times New Roman" w:cs="Times New Roman"/>
          <w:sz w:val="28"/>
          <w:szCs w:val="28"/>
        </w:rPr>
        <w:t>принятые 27</w:t>
      </w:r>
      <w:r w:rsidR="008728C4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4D073C">
        <w:rPr>
          <w:rFonts w:ascii="Times New Roman" w:hAnsi="Times New Roman" w:cs="Times New Roman"/>
          <w:sz w:val="28"/>
          <w:szCs w:val="28"/>
        </w:rPr>
        <w:t>2020 г</w:t>
      </w:r>
      <w:r w:rsidRPr="00DD25A4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DD25A4" w:rsidRPr="00DD25A4" w:rsidRDefault="00DD25A4" w:rsidP="00DD25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5A4">
        <w:rPr>
          <w:rFonts w:ascii="Times New Roman" w:hAnsi="Times New Roman" w:cs="Times New Roman"/>
          <w:sz w:val="28"/>
          <w:szCs w:val="28"/>
        </w:rPr>
        <w:sym w:font="Symbol" w:char="F02D"/>
      </w:r>
      <w:r w:rsidRPr="00DD25A4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Санитарно-эпидемиологическими требованиями СП</w:t>
      </w:r>
      <w:r>
        <w:rPr>
          <w:rFonts w:ascii="Times New Roman" w:hAnsi="Times New Roman" w:cs="Times New Roman"/>
          <w:sz w:val="28"/>
          <w:szCs w:val="28"/>
        </w:rPr>
        <w:t>3.1/2.4.3598-20</w:t>
      </w:r>
      <w:r w:rsidRPr="00DD25A4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</w:t>
      </w:r>
      <w:r>
        <w:rPr>
          <w:rFonts w:ascii="Times New Roman" w:hAnsi="Times New Roman" w:cs="Times New Roman"/>
          <w:sz w:val="28"/>
          <w:szCs w:val="28"/>
        </w:rPr>
        <w:t xml:space="preserve">устройству, содержанию и организации работы образовательных </w:t>
      </w:r>
      <w:r w:rsidRPr="00DD25A4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 xml:space="preserve">й и других объектов </w:t>
      </w:r>
      <w:r w:rsidR="00B84AFD">
        <w:rPr>
          <w:rFonts w:ascii="Times New Roman" w:hAnsi="Times New Roman" w:cs="Times New Roman"/>
          <w:sz w:val="28"/>
          <w:szCs w:val="28"/>
        </w:rPr>
        <w:t xml:space="preserve">социальной инфраструктуры </w:t>
      </w:r>
      <w:r w:rsidRPr="00DD25A4">
        <w:rPr>
          <w:rFonts w:ascii="Times New Roman" w:hAnsi="Times New Roman" w:cs="Times New Roman"/>
          <w:sz w:val="28"/>
          <w:szCs w:val="28"/>
        </w:rPr>
        <w:t xml:space="preserve"> </w:t>
      </w:r>
      <w:r w:rsidR="00B84AFD">
        <w:rPr>
          <w:rFonts w:ascii="Times New Roman" w:hAnsi="Times New Roman" w:cs="Times New Roman"/>
          <w:sz w:val="28"/>
          <w:szCs w:val="28"/>
        </w:rPr>
        <w:t>для</w:t>
      </w:r>
      <w:r w:rsidRPr="00DD25A4">
        <w:rPr>
          <w:rFonts w:ascii="Times New Roman" w:hAnsi="Times New Roman" w:cs="Times New Roman"/>
          <w:sz w:val="28"/>
          <w:szCs w:val="28"/>
        </w:rPr>
        <w:t xml:space="preserve"> детей и молодёжи</w:t>
      </w:r>
      <w:r w:rsidR="00B84AFD">
        <w:rPr>
          <w:rFonts w:ascii="Times New Roman" w:hAnsi="Times New Roman" w:cs="Times New Roman"/>
          <w:sz w:val="28"/>
          <w:szCs w:val="28"/>
        </w:rPr>
        <w:t xml:space="preserve"> в условиях распространения новой коронавирусной инфекции (</w:t>
      </w:r>
      <w:r w:rsidR="00B84AF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B84AFD" w:rsidRPr="00B84AFD">
        <w:rPr>
          <w:rFonts w:ascii="Times New Roman" w:hAnsi="Times New Roman" w:cs="Times New Roman"/>
          <w:sz w:val="28"/>
          <w:szCs w:val="28"/>
        </w:rPr>
        <w:t>-19)</w:t>
      </w:r>
      <w:r w:rsidRPr="00DD25A4">
        <w:rPr>
          <w:rFonts w:ascii="Times New Roman" w:hAnsi="Times New Roman" w:cs="Times New Roman"/>
          <w:sz w:val="28"/>
          <w:szCs w:val="28"/>
        </w:rPr>
        <w:t xml:space="preserve">», зарегистрированным в Минюсте РФ </w:t>
      </w:r>
      <w:r w:rsidR="00B84AFD" w:rsidRPr="00B84AFD">
        <w:rPr>
          <w:rFonts w:ascii="Times New Roman" w:hAnsi="Times New Roman" w:cs="Times New Roman"/>
          <w:sz w:val="28"/>
          <w:szCs w:val="28"/>
        </w:rPr>
        <w:t xml:space="preserve">03 </w:t>
      </w:r>
      <w:r w:rsidR="00B84AFD">
        <w:rPr>
          <w:rFonts w:ascii="Times New Roman" w:hAnsi="Times New Roman" w:cs="Times New Roman"/>
          <w:sz w:val="28"/>
          <w:szCs w:val="28"/>
        </w:rPr>
        <w:t>июля</w:t>
      </w:r>
      <w:r w:rsidRPr="00DD25A4">
        <w:rPr>
          <w:rFonts w:ascii="Times New Roman" w:hAnsi="Times New Roman" w:cs="Times New Roman"/>
          <w:sz w:val="28"/>
          <w:szCs w:val="28"/>
        </w:rPr>
        <w:t xml:space="preserve"> 2020 г., </w:t>
      </w:r>
    </w:p>
    <w:p w:rsidR="005100B2" w:rsidRPr="005100B2" w:rsidRDefault="005100B2" w:rsidP="005100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sym w:font="Symbol" w:char="F02D"/>
      </w:r>
      <w:r w:rsidRPr="005100B2">
        <w:rPr>
          <w:rFonts w:ascii="Times New Roman" w:hAnsi="Times New Roman" w:cs="Times New Roman"/>
          <w:sz w:val="28"/>
          <w:szCs w:val="28"/>
        </w:rPr>
        <w:t xml:space="preserve"> Федеральными законами, нормативными правовыми актами Российской Федерации, Министерства образования и науки Российской Федерации, регулирующими отношения в сфере образования; </w:t>
      </w:r>
    </w:p>
    <w:p w:rsidR="005100B2" w:rsidRPr="005100B2" w:rsidRDefault="005100B2" w:rsidP="005100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5100B2">
        <w:rPr>
          <w:rFonts w:ascii="Times New Roman" w:hAnsi="Times New Roman" w:cs="Times New Roman"/>
          <w:sz w:val="28"/>
          <w:szCs w:val="28"/>
        </w:rPr>
        <w:t xml:space="preserve"> Уставо</w:t>
      </w:r>
      <w:r w:rsidR="00634300">
        <w:rPr>
          <w:rFonts w:ascii="Times New Roman" w:hAnsi="Times New Roman" w:cs="Times New Roman"/>
          <w:sz w:val="28"/>
          <w:szCs w:val="28"/>
        </w:rPr>
        <w:t xml:space="preserve">м ДОУ, </w:t>
      </w:r>
      <w:r w:rsidR="007D2435">
        <w:rPr>
          <w:rFonts w:ascii="Times New Roman" w:hAnsi="Times New Roman" w:cs="Times New Roman"/>
          <w:sz w:val="28"/>
          <w:szCs w:val="28"/>
        </w:rPr>
        <w:t xml:space="preserve">локальными актами, </w:t>
      </w:r>
      <w:r w:rsidR="00634300">
        <w:rPr>
          <w:rFonts w:ascii="Times New Roman" w:hAnsi="Times New Roman" w:cs="Times New Roman"/>
          <w:sz w:val="28"/>
          <w:szCs w:val="28"/>
        </w:rPr>
        <w:t>родительскими договорами.</w:t>
      </w:r>
    </w:p>
    <w:p w:rsidR="00952942" w:rsidRDefault="005100B2" w:rsidP="004E1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t>ДОУ осуществляет образовательную деятельность в соответствии с основной образовательной</w:t>
      </w:r>
      <w:r w:rsidR="00912748">
        <w:rPr>
          <w:rFonts w:ascii="Times New Roman" w:hAnsi="Times New Roman" w:cs="Times New Roman"/>
          <w:sz w:val="28"/>
          <w:szCs w:val="28"/>
        </w:rPr>
        <w:t>,</w:t>
      </w:r>
      <w:r w:rsidRPr="005100B2">
        <w:rPr>
          <w:rFonts w:ascii="Times New Roman" w:hAnsi="Times New Roman" w:cs="Times New Roman"/>
          <w:sz w:val="28"/>
          <w:szCs w:val="28"/>
        </w:rPr>
        <w:t xml:space="preserve"> адаптированн</w:t>
      </w:r>
      <w:r w:rsidR="007D2435">
        <w:rPr>
          <w:rFonts w:ascii="Times New Roman" w:hAnsi="Times New Roman" w:cs="Times New Roman"/>
          <w:sz w:val="28"/>
          <w:szCs w:val="28"/>
        </w:rPr>
        <w:t>ыми</w:t>
      </w:r>
      <w:r w:rsidR="00912748">
        <w:rPr>
          <w:rFonts w:ascii="Times New Roman" w:hAnsi="Times New Roman" w:cs="Times New Roman"/>
          <w:sz w:val="28"/>
          <w:szCs w:val="28"/>
        </w:rPr>
        <w:t xml:space="preserve">, а также дополнительными </w:t>
      </w:r>
      <w:r w:rsidRPr="005100B2">
        <w:rPr>
          <w:rFonts w:ascii="Times New Roman" w:hAnsi="Times New Roman" w:cs="Times New Roman"/>
          <w:sz w:val="28"/>
          <w:szCs w:val="28"/>
        </w:rPr>
        <w:t xml:space="preserve"> программами дошкольного образования</w:t>
      </w:r>
      <w:r w:rsidR="00912748">
        <w:rPr>
          <w:rFonts w:ascii="Times New Roman" w:hAnsi="Times New Roman" w:cs="Times New Roman"/>
          <w:sz w:val="28"/>
          <w:szCs w:val="28"/>
        </w:rPr>
        <w:t>,</w:t>
      </w:r>
      <w:r w:rsidRPr="005100B2">
        <w:rPr>
          <w:rFonts w:ascii="Times New Roman" w:hAnsi="Times New Roman" w:cs="Times New Roman"/>
          <w:sz w:val="28"/>
          <w:szCs w:val="28"/>
        </w:rPr>
        <w:t xml:space="preserve"> и направлена на формирование общей культуры воспитанников, развитие физических, интеллектуальных, нравственных, эстетических и личностных качеств с учетом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 Образовательная деятельность ведется на русском языке, в очной форме, нормативный срок обучения 5 лет, уровень образования – дошкольное образование. </w:t>
      </w:r>
    </w:p>
    <w:p w:rsidR="00952942" w:rsidRPr="00952942" w:rsidRDefault="00952942" w:rsidP="004E1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образовательная п</w:t>
      </w:r>
      <w:r w:rsidRPr="00952942">
        <w:rPr>
          <w:rFonts w:ascii="Times New Roman" w:hAnsi="Times New Roman" w:cs="Times New Roman"/>
          <w:sz w:val="28"/>
          <w:szCs w:val="28"/>
        </w:rPr>
        <w:t>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Обязательная часть Программы соответствует ФОП ДО и обеспечивает: 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 создание единого ядра содержания дошкольного образования (далее – ДО),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 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2942" w:rsidRDefault="00952942" w:rsidP="004E1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942">
        <w:rPr>
          <w:rFonts w:ascii="Times New Roman" w:hAnsi="Times New Roman" w:cs="Times New Roman"/>
          <w:sz w:val="28"/>
          <w:szCs w:val="28"/>
        </w:rPr>
        <w:t xml:space="preserve"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родителей: </w:t>
      </w:r>
    </w:p>
    <w:p w:rsidR="00952942" w:rsidRDefault="00952942" w:rsidP="004E1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942">
        <w:rPr>
          <w:rFonts w:ascii="Times New Roman" w:hAnsi="Times New Roman" w:cs="Times New Roman"/>
          <w:sz w:val="28"/>
          <w:szCs w:val="28"/>
        </w:rPr>
        <w:t xml:space="preserve">1. «Выходи играть во двор» Л.Н. Волошина; </w:t>
      </w:r>
    </w:p>
    <w:p w:rsidR="00952942" w:rsidRDefault="00952942" w:rsidP="004E1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942">
        <w:rPr>
          <w:rFonts w:ascii="Times New Roman" w:hAnsi="Times New Roman" w:cs="Times New Roman"/>
          <w:sz w:val="28"/>
          <w:szCs w:val="28"/>
        </w:rPr>
        <w:t xml:space="preserve">2. «Здравствуй, мир Белогорья!» Л.В.Серых Г.А. Репринцева </w:t>
      </w:r>
    </w:p>
    <w:p w:rsidR="00952942" w:rsidRDefault="00952942" w:rsidP="004E1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942">
        <w:rPr>
          <w:rFonts w:ascii="Times New Roman" w:hAnsi="Times New Roman" w:cs="Times New Roman"/>
          <w:sz w:val="28"/>
          <w:szCs w:val="28"/>
        </w:rPr>
        <w:t xml:space="preserve">3. «Мир Белогорья, я и мои друзья», Л.Н.Волошина, Л.В.Серых </w:t>
      </w:r>
    </w:p>
    <w:p w:rsidR="00952942" w:rsidRDefault="00952942" w:rsidP="004E1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942">
        <w:rPr>
          <w:rFonts w:ascii="Times New Roman" w:hAnsi="Times New Roman" w:cs="Times New Roman"/>
          <w:sz w:val="28"/>
          <w:szCs w:val="28"/>
        </w:rPr>
        <w:t xml:space="preserve">4. «По речевым тропинкам Белогорья», Л.В.Серых, М.В.Панькова </w:t>
      </w:r>
    </w:p>
    <w:p w:rsidR="00952942" w:rsidRDefault="00952942" w:rsidP="004E1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942">
        <w:rPr>
          <w:rFonts w:ascii="Times New Roman" w:hAnsi="Times New Roman" w:cs="Times New Roman"/>
          <w:sz w:val="28"/>
          <w:szCs w:val="28"/>
        </w:rPr>
        <w:t xml:space="preserve">5. «Цветной мир Белогорья», Л.В.Серых, Н.В.Косова, Н.В.Яковлева </w:t>
      </w:r>
    </w:p>
    <w:p w:rsidR="00952942" w:rsidRDefault="00952942" w:rsidP="004E1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942">
        <w:rPr>
          <w:rFonts w:ascii="Times New Roman" w:hAnsi="Times New Roman" w:cs="Times New Roman"/>
          <w:sz w:val="28"/>
          <w:szCs w:val="28"/>
        </w:rPr>
        <w:t xml:space="preserve">6. «Лента профессий» на основе парциальной игровой развивающей программы «Мир профессий» В. П. Кондрашова </w:t>
      </w:r>
    </w:p>
    <w:p w:rsidR="00952942" w:rsidRDefault="00952942" w:rsidP="004E1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942">
        <w:rPr>
          <w:rFonts w:ascii="Times New Roman" w:hAnsi="Times New Roman" w:cs="Times New Roman"/>
          <w:sz w:val="28"/>
          <w:szCs w:val="28"/>
        </w:rPr>
        <w:lastRenderedPageBreak/>
        <w:t xml:space="preserve">7. «Экономическое воспитание дошкольников: формирование предпосылок финансовой грамотности» разработана на основе авторской программы А.Д. Шатовой. </w:t>
      </w:r>
    </w:p>
    <w:p w:rsidR="00952942" w:rsidRDefault="00952942" w:rsidP="004E1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942">
        <w:rPr>
          <w:rFonts w:ascii="Times New Roman" w:hAnsi="Times New Roman" w:cs="Times New Roman"/>
          <w:sz w:val="28"/>
          <w:szCs w:val="28"/>
        </w:rPr>
        <w:t xml:space="preserve">8. Алгоритмика: «Развитие логического и алгоритмического мышления детей 6—7 лет» парциальная программа составлена в соответствии с требованиями федеральной образовательной программы дошкольного образования (ФОП ДО) и Федерального государственного образовательного стандарта дошкольного образования (ФГОС ДО). </w:t>
      </w:r>
    </w:p>
    <w:p w:rsidR="00952942" w:rsidRDefault="00952942" w:rsidP="004E1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942">
        <w:rPr>
          <w:rFonts w:ascii="Times New Roman" w:hAnsi="Times New Roman" w:cs="Times New Roman"/>
          <w:sz w:val="28"/>
          <w:szCs w:val="28"/>
        </w:rPr>
        <w:t>Объем обязательной части Программы не менее 60% от ее общего объема; части, формируемой участниками образовательных отношений, не более 40%. Программа представляет собой учебно-методическую документацию, в составе которой: рабочая программа воспитания, режим и распорядок дня для всех возрастных групп ДОО, учебный план, календарный учебный график, календарный план воспитательной работы.</w:t>
      </w:r>
    </w:p>
    <w:p w:rsidR="000E434A" w:rsidRDefault="000E434A" w:rsidP="00510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34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ДО в Программе содержится целевой, содержательный и организационный разделы. В целевом разделе Программы представлены цели, задачи, принципы и подходы к ее формированию; планируемые результаты освоения Программы в младенческом, раннем, дошкольном возрастах, а также на этапе завершения освоения Программы; характеристики особенностей развития детей младенческого, раннего и дошкольного возрастов, подходы к педагогической диагностике планируемых результатов. </w:t>
      </w:r>
    </w:p>
    <w:p w:rsidR="000E434A" w:rsidRDefault="000E434A" w:rsidP="00510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34A">
        <w:rPr>
          <w:rFonts w:ascii="Times New Roman" w:hAnsi="Times New Roman" w:cs="Times New Roman"/>
          <w:sz w:val="28"/>
          <w:szCs w:val="28"/>
        </w:rPr>
        <w:t xml:space="preserve">Содержательный раздел Программы включает описание: 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содержания. 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 особенностей образовательной деятельности разных видов и культурных практик; способов поддержки детской инициативы; особенностей взаимодействия педагогического коллектива с семьями обучающихся; образовательной деятельности по профессиональной коррекции нарушений развития детей. </w:t>
      </w:r>
    </w:p>
    <w:p w:rsidR="000E434A" w:rsidRDefault="000E434A" w:rsidP="00510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34A">
        <w:rPr>
          <w:rFonts w:ascii="Times New Roman" w:hAnsi="Times New Roman" w:cs="Times New Roman"/>
          <w:sz w:val="28"/>
          <w:szCs w:val="28"/>
        </w:rPr>
        <w:t xml:space="preserve"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0E434A" w:rsidRDefault="000E434A" w:rsidP="00510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34A">
        <w:rPr>
          <w:rFonts w:ascii="Times New Roman" w:hAnsi="Times New Roman" w:cs="Times New Roman"/>
          <w:sz w:val="28"/>
          <w:szCs w:val="28"/>
        </w:rPr>
        <w:t xml:space="preserve">Организационный раздел Программы включает описание: психолого-педагогических и кадровых условий реализации Программы; организации развивающей предметно-пространственной среды (далее – РППС); </w:t>
      </w:r>
      <w:r w:rsidRPr="000E434A"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материально-техническое обеспечение Программы; обеспеченность методическими материалами и средствами обучения и воспитания. В разделе представлены режим и распорядок дня во всех возрастных группах, календарный план воспитательной работы.</w:t>
      </w:r>
    </w:p>
    <w:p w:rsidR="005100B2" w:rsidRPr="005100B2" w:rsidRDefault="005100B2" w:rsidP="00510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t xml:space="preserve">Это позволяет: </w:t>
      </w:r>
    </w:p>
    <w:p w:rsidR="005100B2" w:rsidRPr="005100B2" w:rsidRDefault="005100B2" w:rsidP="00510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sym w:font="Symbol" w:char="F02D"/>
      </w:r>
      <w:r w:rsidRPr="005100B2">
        <w:rPr>
          <w:rFonts w:ascii="Times New Roman" w:hAnsi="Times New Roman" w:cs="Times New Roman"/>
          <w:sz w:val="28"/>
          <w:szCs w:val="28"/>
        </w:rPr>
        <w:t xml:space="preserve"> включать в работу с детьми различные формы организации двигательной активности, направленные на формирование у воспитанников способности применять приобретенный двигательный опыт в самостоятельной деятельности; </w:t>
      </w:r>
    </w:p>
    <w:p w:rsidR="005100B2" w:rsidRPr="005100B2" w:rsidRDefault="005100B2" w:rsidP="00510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sym w:font="Symbol" w:char="F02D"/>
      </w:r>
      <w:r w:rsidRPr="005100B2">
        <w:rPr>
          <w:rFonts w:ascii="Times New Roman" w:hAnsi="Times New Roman" w:cs="Times New Roman"/>
          <w:sz w:val="28"/>
          <w:szCs w:val="28"/>
        </w:rPr>
        <w:t xml:space="preserve"> создавать игровые обучающие ситуации в познавательно-исследовательской деятельности с детьми; </w:t>
      </w:r>
    </w:p>
    <w:p w:rsidR="005100B2" w:rsidRPr="005100B2" w:rsidRDefault="005100B2" w:rsidP="00510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sym w:font="Symbol" w:char="F02D"/>
      </w:r>
      <w:r w:rsidRPr="005100B2">
        <w:rPr>
          <w:rFonts w:ascii="Times New Roman" w:hAnsi="Times New Roman" w:cs="Times New Roman"/>
          <w:sz w:val="28"/>
          <w:szCs w:val="28"/>
        </w:rPr>
        <w:t xml:space="preserve"> формировать нравственные качества, усваивать социальные нормы жизни в обществе; </w:t>
      </w:r>
    </w:p>
    <w:p w:rsidR="005100B2" w:rsidRPr="005100B2" w:rsidRDefault="005100B2" w:rsidP="00510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sym w:font="Symbol" w:char="F02D"/>
      </w:r>
      <w:r w:rsidRPr="005100B2">
        <w:rPr>
          <w:rFonts w:ascii="Times New Roman" w:hAnsi="Times New Roman" w:cs="Times New Roman"/>
          <w:sz w:val="28"/>
          <w:szCs w:val="28"/>
        </w:rPr>
        <w:t xml:space="preserve"> прививать элементарные навыки поведения дома и на улице, адекватно и осознанно действовать в различных ситуациях, в том числе угрожающих жизни и здоровью; </w:t>
      </w:r>
    </w:p>
    <w:p w:rsidR="005100B2" w:rsidRPr="005100B2" w:rsidRDefault="005100B2" w:rsidP="00510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sym w:font="Symbol" w:char="F02D"/>
      </w:r>
      <w:r w:rsidRPr="005100B2">
        <w:rPr>
          <w:rFonts w:ascii="Times New Roman" w:hAnsi="Times New Roman" w:cs="Times New Roman"/>
          <w:sz w:val="28"/>
          <w:szCs w:val="28"/>
        </w:rPr>
        <w:t xml:space="preserve"> совершенствовать у воспитанников коммуникативные навыки общения со сверстниками и взрослыми, активно участвовать в театрализованных представлениях, праздниках, развлечениях досугах и др. </w:t>
      </w:r>
    </w:p>
    <w:p w:rsidR="005100B2" w:rsidRDefault="005100B2" w:rsidP="00510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строится на основании технологии личностно-ориентированного взаимодействия, направленной на необходимость распознания индивидуальных особенностей каждого ребенка, при этом акцент делается на возрастные особенности, потребности, склонности, способности, интересы, темп развития воспитанников. </w:t>
      </w:r>
    </w:p>
    <w:p w:rsidR="00D54755" w:rsidRDefault="00D54755" w:rsidP="00510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E434A">
        <w:rPr>
          <w:rFonts w:ascii="Times New Roman" w:hAnsi="Times New Roman" w:cs="Times New Roman"/>
          <w:sz w:val="28"/>
          <w:szCs w:val="28"/>
        </w:rPr>
        <w:t>рабочую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34A">
        <w:rPr>
          <w:rFonts w:ascii="Times New Roman" w:hAnsi="Times New Roman" w:cs="Times New Roman"/>
          <w:sz w:val="28"/>
          <w:szCs w:val="28"/>
        </w:rPr>
        <w:t>воспитания и</w:t>
      </w:r>
      <w:r w:rsidRPr="00D54755">
        <w:rPr>
          <w:rFonts w:ascii="Times New Roman" w:hAnsi="Times New Roman" w:cs="Times New Roman"/>
          <w:sz w:val="28"/>
          <w:szCs w:val="28"/>
        </w:rPr>
        <w:t xml:space="preserve"> календарный план воспитательной работы </w:t>
      </w:r>
      <w:r w:rsidR="000E434A">
        <w:rPr>
          <w:rFonts w:ascii="Times New Roman" w:hAnsi="Times New Roman" w:cs="Times New Roman"/>
          <w:sz w:val="28"/>
          <w:szCs w:val="28"/>
        </w:rPr>
        <w:t xml:space="preserve">включены </w:t>
      </w:r>
      <w:r w:rsidRPr="00D54755">
        <w:rPr>
          <w:rFonts w:ascii="Times New Roman" w:hAnsi="Times New Roman" w:cs="Times New Roman"/>
          <w:sz w:val="28"/>
          <w:szCs w:val="28"/>
        </w:rPr>
        <w:t>тематические мероприятия</w:t>
      </w:r>
      <w:r>
        <w:rPr>
          <w:rFonts w:ascii="Times New Roman" w:hAnsi="Times New Roman" w:cs="Times New Roman"/>
          <w:sz w:val="28"/>
          <w:szCs w:val="28"/>
        </w:rPr>
        <w:t>, приуроченные</w:t>
      </w:r>
      <w:r w:rsidRPr="00D54755">
        <w:rPr>
          <w:rFonts w:ascii="Times New Roman" w:hAnsi="Times New Roman" w:cs="Times New Roman"/>
          <w:sz w:val="28"/>
          <w:szCs w:val="28"/>
        </w:rPr>
        <w:t xml:space="preserve"> к празднованию памятных дат страны и региона. </w:t>
      </w:r>
      <w:r>
        <w:rPr>
          <w:rFonts w:ascii="Times New Roman" w:hAnsi="Times New Roman" w:cs="Times New Roman"/>
          <w:sz w:val="28"/>
          <w:szCs w:val="28"/>
        </w:rPr>
        <w:t xml:space="preserve">Во все образовательные области </w:t>
      </w:r>
      <w:r w:rsidRPr="00D54755">
        <w:rPr>
          <w:rFonts w:ascii="Times New Roman" w:hAnsi="Times New Roman" w:cs="Times New Roman"/>
          <w:sz w:val="28"/>
          <w:szCs w:val="28"/>
        </w:rPr>
        <w:t xml:space="preserve">ООП ДО </w:t>
      </w:r>
      <w:r>
        <w:rPr>
          <w:rFonts w:ascii="Times New Roman" w:hAnsi="Times New Roman" w:cs="Times New Roman"/>
          <w:sz w:val="28"/>
          <w:szCs w:val="28"/>
        </w:rPr>
        <w:t xml:space="preserve">внесены </w:t>
      </w:r>
      <w:r w:rsidRPr="00D54755">
        <w:rPr>
          <w:rFonts w:ascii="Times New Roman" w:hAnsi="Times New Roman" w:cs="Times New Roman"/>
          <w:sz w:val="28"/>
          <w:szCs w:val="28"/>
        </w:rPr>
        <w:t>новые формы работы, которые позволяют воспитанникам лучше изучить госуда</w:t>
      </w:r>
      <w:r>
        <w:rPr>
          <w:rFonts w:ascii="Times New Roman" w:hAnsi="Times New Roman" w:cs="Times New Roman"/>
          <w:sz w:val="28"/>
          <w:szCs w:val="28"/>
        </w:rPr>
        <w:t>рственные символы и их значение, Например</w:t>
      </w:r>
      <w:r w:rsidR="006108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 социально-коммуникативное и речевое развитие дополн</w:t>
      </w:r>
      <w:r w:rsidR="000E434A">
        <w:rPr>
          <w:rFonts w:ascii="Times New Roman" w:hAnsi="Times New Roman" w:cs="Times New Roman"/>
          <w:sz w:val="28"/>
          <w:szCs w:val="28"/>
        </w:rPr>
        <w:t>яют</w:t>
      </w:r>
      <w:r>
        <w:rPr>
          <w:rFonts w:ascii="Times New Roman" w:hAnsi="Times New Roman" w:cs="Times New Roman"/>
          <w:sz w:val="28"/>
          <w:szCs w:val="28"/>
        </w:rPr>
        <w:t xml:space="preserve"> такие формы работы</w:t>
      </w:r>
      <w:r w:rsidR="00610889">
        <w:rPr>
          <w:rFonts w:ascii="Times New Roman" w:hAnsi="Times New Roman" w:cs="Times New Roman"/>
          <w:sz w:val="28"/>
          <w:szCs w:val="28"/>
        </w:rPr>
        <w:t>, как</w:t>
      </w:r>
      <w:r>
        <w:rPr>
          <w:rFonts w:ascii="Times New Roman" w:hAnsi="Times New Roman" w:cs="Times New Roman"/>
          <w:sz w:val="28"/>
          <w:szCs w:val="28"/>
        </w:rPr>
        <w:t xml:space="preserve"> игровая, театрализованная, чтение стихов о Родине, флаге и т.д. Цель деятельности:</w:t>
      </w:r>
      <w:r w:rsidR="00610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755" w:rsidRDefault="00D54755" w:rsidP="00D54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получение воспитанником </w:t>
      </w:r>
      <w:r w:rsidR="00610889">
        <w:rPr>
          <w:rFonts w:ascii="Times New Roman" w:hAnsi="Times New Roman" w:cs="Times New Roman"/>
          <w:sz w:val="28"/>
          <w:szCs w:val="28"/>
        </w:rPr>
        <w:t>информации об окружающем мире, малой родине, Отечестве, социокультурных ценностях нашего народа, отечественных традициях и праздниках, госсимволах, олицетворяющих Родину;</w:t>
      </w:r>
    </w:p>
    <w:p w:rsidR="00610889" w:rsidRDefault="00610889" w:rsidP="00D54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представления о нормах и ценностях, принятых в обществе, включая моральные и нравственные; сформирование чувства принадлежности к своей семье, сообществу детей и взрослых;</w:t>
      </w:r>
    </w:p>
    <w:p w:rsidR="00610889" w:rsidRDefault="00610889" w:rsidP="00D54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познакомиться с книжной культурой, детской литературой; расширить представление о госсимволах страны и ее истории.</w:t>
      </w:r>
    </w:p>
    <w:p w:rsidR="00610889" w:rsidRDefault="00610889" w:rsidP="00D54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Художественно-эстетическое развитие (формы работы - творческие: рисование, лепка, художественное слово, конструирование и др.). </w:t>
      </w:r>
      <w:r>
        <w:rPr>
          <w:rFonts w:ascii="Times New Roman" w:hAnsi="Times New Roman" w:cs="Times New Roman"/>
          <w:sz w:val="28"/>
          <w:szCs w:val="28"/>
        </w:rPr>
        <w:lastRenderedPageBreak/>
        <w:t>Воспитанник должен научиться ассоциативно связывать госсимволы с важными историческими событиями страны.</w:t>
      </w:r>
    </w:p>
    <w:p w:rsidR="00610889" w:rsidRDefault="00610889" w:rsidP="00610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Физическое развитие (формы работы: спортивные мероприятия). Воспитанник должен научиться использовать госсимволы в спортивных мероприятиях, узнавать когда их нужно использовать. </w:t>
      </w:r>
    </w:p>
    <w:p w:rsidR="00F2205F" w:rsidRPr="005100B2" w:rsidRDefault="00F2205F" w:rsidP="00EF7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ДОО </w:t>
      </w:r>
      <w:r w:rsidR="00EF7CB7">
        <w:rPr>
          <w:rFonts w:ascii="Times New Roman" w:hAnsi="Times New Roman" w:cs="Times New Roman"/>
          <w:sz w:val="28"/>
          <w:szCs w:val="28"/>
        </w:rPr>
        <w:t xml:space="preserve">на протяжении последних лет </w:t>
      </w:r>
      <w:r>
        <w:rPr>
          <w:rFonts w:ascii="Times New Roman" w:hAnsi="Times New Roman" w:cs="Times New Roman"/>
          <w:sz w:val="28"/>
          <w:szCs w:val="28"/>
        </w:rPr>
        <w:t>участв</w:t>
      </w:r>
      <w:r w:rsidR="00EF7CB7">
        <w:rPr>
          <w:rFonts w:ascii="Times New Roman" w:hAnsi="Times New Roman" w:cs="Times New Roman"/>
          <w:sz w:val="28"/>
          <w:szCs w:val="28"/>
        </w:rPr>
        <w:t xml:space="preserve">ует </w:t>
      </w:r>
      <w:r>
        <w:rPr>
          <w:rFonts w:ascii="Times New Roman" w:hAnsi="Times New Roman" w:cs="Times New Roman"/>
          <w:sz w:val="28"/>
          <w:szCs w:val="28"/>
        </w:rPr>
        <w:t>в реал</w:t>
      </w:r>
      <w:r w:rsidR="00EF7CB7">
        <w:rPr>
          <w:rFonts w:ascii="Times New Roman" w:hAnsi="Times New Roman" w:cs="Times New Roman"/>
          <w:sz w:val="28"/>
          <w:szCs w:val="28"/>
        </w:rPr>
        <w:t xml:space="preserve">изации </w:t>
      </w:r>
      <w:r w:rsidR="000E434A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EF7CB7" w:rsidRPr="00EF7CB7">
        <w:rPr>
          <w:rFonts w:ascii="Times New Roman" w:hAnsi="Times New Roman" w:cs="Times New Roman"/>
          <w:sz w:val="28"/>
          <w:szCs w:val="28"/>
        </w:rPr>
        <w:t>проект</w:t>
      </w:r>
      <w:r w:rsidR="000E434A">
        <w:rPr>
          <w:rFonts w:ascii="Times New Roman" w:hAnsi="Times New Roman" w:cs="Times New Roman"/>
          <w:sz w:val="28"/>
          <w:szCs w:val="28"/>
        </w:rPr>
        <w:t>а</w:t>
      </w:r>
      <w:r w:rsidR="00EF7CB7" w:rsidRPr="00EF7CB7">
        <w:rPr>
          <w:rFonts w:ascii="Times New Roman" w:hAnsi="Times New Roman" w:cs="Times New Roman"/>
          <w:sz w:val="28"/>
          <w:szCs w:val="28"/>
        </w:rPr>
        <w:t xml:space="preserve"> «Инфогид для родителей». Цель данного проекта: получение квалифицированной диагностической, психолого-педагогической, методической и консультативной помощи родителям, воспитывающим детей в возрасте до 3 лет.</w:t>
      </w:r>
      <w:r w:rsidR="00EF7CB7">
        <w:rPr>
          <w:rFonts w:ascii="Times New Roman" w:hAnsi="Times New Roman" w:cs="Times New Roman"/>
          <w:sz w:val="28"/>
          <w:szCs w:val="28"/>
        </w:rPr>
        <w:t xml:space="preserve"> МБДОУ «Детский сад №6 с.Ломово» реализует </w:t>
      </w:r>
      <w:r w:rsidR="00EF7CB7" w:rsidRPr="00EF7CB7">
        <w:rPr>
          <w:rFonts w:ascii="Times New Roman" w:hAnsi="Times New Roman" w:cs="Times New Roman"/>
          <w:sz w:val="28"/>
          <w:szCs w:val="28"/>
        </w:rPr>
        <w:t>проект</w:t>
      </w:r>
      <w:r w:rsidR="00EF7CB7">
        <w:rPr>
          <w:rFonts w:ascii="Times New Roman" w:hAnsi="Times New Roman" w:cs="Times New Roman"/>
          <w:sz w:val="28"/>
          <w:szCs w:val="28"/>
        </w:rPr>
        <w:t xml:space="preserve"> третий год. </w:t>
      </w:r>
      <w:r w:rsidR="00EF7CB7" w:rsidRPr="00EF7CB7">
        <w:rPr>
          <w:rFonts w:ascii="Times New Roman" w:hAnsi="Times New Roman" w:cs="Times New Roman"/>
          <w:sz w:val="28"/>
          <w:szCs w:val="28"/>
        </w:rPr>
        <w:t xml:space="preserve">В целях оказания методической, психолого-педагогической, диагностической и консультативной помощи родителям (законным представителям) детей раннего и  дошкольного возраста, </w:t>
      </w:r>
      <w:r w:rsidR="00EF7CB7">
        <w:rPr>
          <w:rFonts w:ascii="Times New Roman" w:hAnsi="Times New Roman" w:cs="Times New Roman"/>
          <w:sz w:val="28"/>
          <w:szCs w:val="28"/>
        </w:rPr>
        <w:t xml:space="preserve">получающих </w:t>
      </w:r>
      <w:r w:rsidR="00EF7CB7" w:rsidRPr="00EF7CB7">
        <w:rPr>
          <w:rFonts w:ascii="Times New Roman" w:hAnsi="Times New Roman" w:cs="Times New Roman"/>
          <w:sz w:val="28"/>
          <w:szCs w:val="28"/>
        </w:rPr>
        <w:t>дошкольно</w:t>
      </w:r>
      <w:r w:rsidR="00EF7CB7">
        <w:rPr>
          <w:rFonts w:ascii="Times New Roman" w:hAnsi="Times New Roman" w:cs="Times New Roman"/>
          <w:sz w:val="28"/>
          <w:szCs w:val="28"/>
        </w:rPr>
        <w:t xml:space="preserve">е </w:t>
      </w:r>
      <w:r w:rsidR="00EF7CB7" w:rsidRPr="00EF7CB7">
        <w:rPr>
          <w:rFonts w:ascii="Times New Roman" w:hAnsi="Times New Roman" w:cs="Times New Roman"/>
          <w:sz w:val="28"/>
          <w:szCs w:val="28"/>
        </w:rPr>
        <w:t>образовани</w:t>
      </w:r>
      <w:r w:rsidR="00EF7CB7">
        <w:rPr>
          <w:rFonts w:ascii="Times New Roman" w:hAnsi="Times New Roman" w:cs="Times New Roman"/>
          <w:sz w:val="28"/>
          <w:szCs w:val="28"/>
        </w:rPr>
        <w:t>е</w:t>
      </w:r>
      <w:r w:rsidR="00EF7CB7" w:rsidRPr="00EF7CB7">
        <w:rPr>
          <w:rFonts w:ascii="Times New Roman" w:hAnsi="Times New Roman" w:cs="Times New Roman"/>
          <w:sz w:val="28"/>
          <w:szCs w:val="28"/>
        </w:rPr>
        <w:t xml:space="preserve"> в форме семейного образовани</w:t>
      </w:r>
      <w:r w:rsidR="00EF7CB7">
        <w:rPr>
          <w:rFonts w:ascii="Times New Roman" w:hAnsi="Times New Roman" w:cs="Times New Roman"/>
          <w:sz w:val="28"/>
          <w:szCs w:val="28"/>
        </w:rPr>
        <w:t xml:space="preserve">я, </w:t>
      </w:r>
      <w:r w:rsidR="00EF7CB7" w:rsidRPr="00EF7CB7">
        <w:rPr>
          <w:rFonts w:ascii="Times New Roman" w:hAnsi="Times New Roman" w:cs="Times New Roman"/>
          <w:sz w:val="28"/>
          <w:szCs w:val="28"/>
        </w:rPr>
        <w:t>в нашем саду функционирует Консультационный центр «Инфогид для родителей».</w:t>
      </w:r>
      <w:r w:rsidR="00EF7CB7">
        <w:rPr>
          <w:rFonts w:ascii="Times New Roman" w:hAnsi="Times New Roman" w:cs="Times New Roman"/>
          <w:sz w:val="28"/>
          <w:szCs w:val="28"/>
        </w:rPr>
        <w:t xml:space="preserve"> </w:t>
      </w:r>
      <w:r w:rsidR="00EF7CB7" w:rsidRPr="00EF7CB7">
        <w:rPr>
          <w:rFonts w:ascii="Times New Roman" w:hAnsi="Times New Roman" w:cs="Times New Roman"/>
          <w:sz w:val="28"/>
          <w:szCs w:val="28"/>
        </w:rPr>
        <w:t>Консультационная помощь родителям оказывается в очной и дистанционной форме.</w:t>
      </w:r>
    </w:p>
    <w:p w:rsidR="005100B2" w:rsidRPr="005100B2" w:rsidRDefault="005100B2" w:rsidP="00510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t xml:space="preserve">Наиболее востребованная тематика вопросов консультирования родителей: </w:t>
      </w:r>
    </w:p>
    <w:p w:rsidR="005100B2" w:rsidRPr="005100B2" w:rsidRDefault="005100B2" w:rsidP="00510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sym w:font="Symbol" w:char="F02D"/>
      </w:r>
      <w:r w:rsidRPr="005100B2">
        <w:rPr>
          <w:rFonts w:ascii="Times New Roman" w:hAnsi="Times New Roman" w:cs="Times New Roman"/>
          <w:sz w:val="28"/>
          <w:szCs w:val="28"/>
        </w:rPr>
        <w:t xml:space="preserve"> устройство детей в детский сад;</w:t>
      </w:r>
    </w:p>
    <w:p w:rsidR="005100B2" w:rsidRPr="005100B2" w:rsidRDefault="005100B2" w:rsidP="00510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t xml:space="preserve"> </w:t>
      </w:r>
      <w:r w:rsidRPr="005100B2">
        <w:rPr>
          <w:rFonts w:ascii="Times New Roman" w:hAnsi="Times New Roman" w:cs="Times New Roman"/>
          <w:sz w:val="28"/>
          <w:szCs w:val="28"/>
        </w:rPr>
        <w:sym w:font="Symbol" w:char="F02D"/>
      </w:r>
      <w:r w:rsidRPr="005100B2">
        <w:rPr>
          <w:rFonts w:ascii="Times New Roman" w:hAnsi="Times New Roman" w:cs="Times New Roman"/>
          <w:sz w:val="28"/>
          <w:szCs w:val="28"/>
        </w:rPr>
        <w:t xml:space="preserve"> подготовка детей раннего возраста к поступлению в детский сад; </w:t>
      </w:r>
    </w:p>
    <w:p w:rsidR="00CD7ACC" w:rsidRDefault="005100B2" w:rsidP="00510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sym w:font="Symbol" w:char="F02D"/>
      </w:r>
      <w:r w:rsidRPr="005100B2">
        <w:rPr>
          <w:rFonts w:ascii="Times New Roman" w:hAnsi="Times New Roman" w:cs="Times New Roman"/>
          <w:sz w:val="28"/>
          <w:szCs w:val="28"/>
        </w:rPr>
        <w:t xml:space="preserve"> организация работы гру</w:t>
      </w:r>
      <w:r w:rsidR="00CD7ACC">
        <w:rPr>
          <w:rFonts w:ascii="Times New Roman" w:hAnsi="Times New Roman" w:cs="Times New Roman"/>
          <w:sz w:val="28"/>
          <w:szCs w:val="28"/>
        </w:rPr>
        <w:t>ппы кратковременного пребывания;</w:t>
      </w:r>
    </w:p>
    <w:p w:rsidR="00CD7ACC" w:rsidRDefault="00CD7ACC" w:rsidP="00CD7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ACC">
        <w:rPr>
          <w:rFonts w:ascii="Times New Roman" w:hAnsi="Times New Roman" w:cs="Times New Roman"/>
          <w:sz w:val="28"/>
          <w:szCs w:val="28"/>
        </w:rPr>
        <w:sym w:font="Symbol" w:char="F02D"/>
      </w:r>
      <w:r w:rsidRPr="00CD7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рекомендации специалистов (учителя-логопеда, педагога-психолога)</w:t>
      </w:r>
      <w:r w:rsidRPr="00CD7ACC">
        <w:rPr>
          <w:rFonts w:ascii="Times New Roman" w:hAnsi="Times New Roman" w:cs="Times New Roman"/>
          <w:sz w:val="28"/>
          <w:szCs w:val="28"/>
        </w:rPr>
        <w:t>;</w:t>
      </w:r>
    </w:p>
    <w:p w:rsidR="00CD7ACC" w:rsidRDefault="00CD7ACC" w:rsidP="00CD7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ACC">
        <w:rPr>
          <w:rFonts w:ascii="Times New Roman" w:hAnsi="Times New Roman" w:cs="Times New Roman"/>
          <w:sz w:val="28"/>
          <w:szCs w:val="28"/>
        </w:rPr>
        <w:sym w:font="Symbol" w:char="F02D"/>
      </w:r>
      <w:r w:rsidRPr="00CD7ACC"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 w:cs="Times New Roman"/>
          <w:sz w:val="28"/>
          <w:szCs w:val="28"/>
        </w:rPr>
        <w:t>жим работы в условиях распространения новой коронавирусной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</w:t>
      </w:r>
      <w:r w:rsidR="00912748">
        <w:rPr>
          <w:rFonts w:ascii="Times New Roman" w:hAnsi="Times New Roman" w:cs="Times New Roman"/>
          <w:sz w:val="28"/>
          <w:szCs w:val="28"/>
        </w:rPr>
        <w:t>19);</w:t>
      </w:r>
    </w:p>
    <w:p w:rsidR="00912748" w:rsidRPr="00CD7ACC" w:rsidRDefault="00912748" w:rsidP="00CD7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работы в условиях желтого уровня террористической опасности.</w:t>
      </w:r>
    </w:p>
    <w:p w:rsidR="00D0187B" w:rsidRPr="00D0187B" w:rsidRDefault="00C64F9A" w:rsidP="00D01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187B" w:rsidRPr="00D0187B">
        <w:rPr>
          <w:rFonts w:ascii="Times New Roman" w:hAnsi="Times New Roman" w:cs="Times New Roman"/>
          <w:sz w:val="28"/>
          <w:szCs w:val="28"/>
        </w:rPr>
        <w:t>В рамках реализации мероприятий регионального проекта «Создание непрерывной системы обучения навыкам будущего воспитанников детских садов и школьников Белгородской области», на основании соглашения о сотрудничестве между Правительством Белгородской области и обществом с ограниченной ответственностью «Алгоритмика»,  создан проект по внедрению в образовательный процесс программы с целью развития у обучающихся интеллектуальных и творческих способностей, подготовке талантливых дошкольников в области IT — сферы.</w:t>
      </w:r>
    </w:p>
    <w:p w:rsidR="00D0187B" w:rsidRPr="00D0187B" w:rsidRDefault="00D0187B" w:rsidP="00D018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87B">
        <w:rPr>
          <w:rFonts w:ascii="Times New Roman" w:hAnsi="Times New Roman" w:cs="Times New Roman"/>
          <w:sz w:val="28"/>
          <w:szCs w:val="28"/>
        </w:rPr>
        <w:t xml:space="preserve">В рамках реализации регионального проекта "Создание непрерывной системы обучения навыкам будущего воспитанников детских садов Белгородской области" в нашем детском саду </w:t>
      </w:r>
      <w:r w:rsidR="00916D4C">
        <w:rPr>
          <w:rFonts w:ascii="Times New Roman" w:hAnsi="Times New Roman" w:cs="Times New Roman"/>
          <w:sz w:val="28"/>
          <w:szCs w:val="28"/>
        </w:rPr>
        <w:t xml:space="preserve">с 2023 года </w:t>
      </w:r>
      <w:r w:rsidRPr="00D0187B">
        <w:rPr>
          <w:rFonts w:ascii="Times New Roman" w:hAnsi="Times New Roman" w:cs="Times New Roman"/>
          <w:sz w:val="28"/>
          <w:szCs w:val="28"/>
        </w:rPr>
        <w:t xml:space="preserve">проходят  занятия </w:t>
      </w:r>
      <w:r w:rsidR="00916D4C" w:rsidRPr="00916D4C">
        <w:rPr>
          <w:rFonts w:ascii="Times New Roman" w:hAnsi="Times New Roman" w:cs="Times New Roman"/>
          <w:sz w:val="28"/>
          <w:szCs w:val="28"/>
        </w:rPr>
        <w:t>Алгоритмик</w:t>
      </w:r>
      <w:r w:rsidR="00916D4C">
        <w:rPr>
          <w:rFonts w:ascii="Times New Roman" w:hAnsi="Times New Roman" w:cs="Times New Roman"/>
          <w:sz w:val="28"/>
          <w:szCs w:val="28"/>
        </w:rPr>
        <w:t>и</w:t>
      </w:r>
      <w:r w:rsidR="00916D4C" w:rsidRPr="00916D4C">
        <w:rPr>
          <w:rFonts w:ascii="Times New Roman" w:hAnsi="Times New Roman" w:cs="Times New Roman"/>
          <w:sz w:val="28"/>
          <w:szCs w:val="28"/>
        </w:rPr>
        <w:t>: «Развитие логического и алгоритмического мышления детей 6—7 лет»</w:t>
      </w:r>
      <w:r w:rsidR="00916D4C">
        <w:rPr>
          <w:rFonts w:ascii="Times New Roman" w:hAnsi="Times New Roman" w:cs="Times New Roman"/>
          <w:sz w:val="28"/>
          <w:szCs w:val="28"/>
        </w:rPr>
        <w:t>.</w:t>
      </w:r>
      <w:r w:rsidR="00916D4C" w:rsidRPr="00916D4C">
        <w:rPr>
          <w:rFonts w:ascii="Times New Roman" w:hAnsi="Times New Roman" w:cs="Times New Roman"/>
          <w:sz w:val="28"/>
          <w:szCs w:val="28"/>
        </w:rPr>
        <w:t xml:space="preserve"> </w:t>
      </w:r>
      <w:r w:rsidRPr="00D0187B">
        <w:rPr>
          <w:rFonts w:ascii="Times New Roman" w:hAnsi="Times New Roman" w:cs="Times New Roman"/>
          <w:sz w:val="28"/>
          <w:szCs w:val="28"/>
        </w:rPr>
        <w:t>Целью таких  занятий является  развитие у обучающихся интеллектуа</w:t>
      </w:r>
      <w:r>
        <w:rPr>
          <w:rFonts w:ascii="Times New Roman" w:hAnsi="Times New Roman" w:cs="Times New Roman"/>
          <w:sz w:val="28"/>
          <w:szCs w:val="28"/>
        </w:rPr>
        <w:t>льных и творческих способностей</w:t>
      </w:r>
      <w:r w:rsidRPr="00D018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занятий алгоритмикой приобретено 15 планшетов, на которые установлены программы для занятий алгоритмикой.</w:t>
      </w:r>
    </w:p>
    <w:p w:rsidR="00D0187B" w:rsidRPr="00D0187B" w:rsidRDefault="00D0187B" w:rsidP="00D018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87B">
        <w:rPr>
          <w:rFonts w:ascii="Times New Roman" w:hAnsi="Times New Roman" w:cs="Times New Roman"/>
          <w:sz w:val="28"/>
          <w:szCs w:val="28"/>
        </w:rPr>
        <w:t xml:space="preserve">В процессе работы на планшетах дети составляют из пиктограмм простейшие программы управления виртуальным роботом, движения </w:t>
      </w:r>
      <w:r w:rsidRPr="00D0187B">
        <w:rPr>
          <w:rFonts w:ascii="Times New Roman" w:hAnsi="Times New Roman" w:cs="Times New Roman"/>
          <w:sz w:val="28"/>
          <w:szCs w:val="28"/>
        </w:rPr>
        <w:lastRenderedPageBreak/>
        <w:t>которого изображаются на экране планшета.  Практическая деятельность в плане реализации  данного образовательного проект</w:t>
      </w:r>
      <w:r>
        <w:rPr>
          <w:rFonts w:ascii="Times New Roman" w:hAnsi="Times New Roman" w:cs="Times New Roman"/>
          <w:sz w:val="28"/>
          <w:szCs w:val="28"/>
        </w:rPr>
        <w:t xml:space="preserve">а и его результаты подтверждают идею, </w:t>
      </w:r>
      <w:r w:rsidRPr="00D0187B">
        <w:rPr>
          <w:rFonts w:ascii="Times New Roman" w:hAnsi="Times New Roman" w:cs="Times New Roman"/>
          <w:sz w:val="28"/>
          <w:szCs w:val="28"/>
        </w:rPr>
        <w:t>что популяризацию инженерных профессий можно и нужно начинать уже с раннего дошкольного возраста.   </w:t>
      </w:r>
    </w:p>
    <w:p w:rsidR="00916D4C" w:rsidRDefault="00916D4C" w:rsidP="00916D4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Федеральном государственном образовательном стандарте дошкольного образования одно из направлений в социально - коммуникативном развитии – это формирование позитивных установок к различным видам труда и творчества.</w:t>
      </w:r>
      <w:r>
        <w:rPr>
          <w:rStyle w:val="c26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c0"/>
          <w:color w:val="000000"/>
          <w:sz w:val="28"/>
          <w:szCs w:val="28"/>
        </w:rPr>
        <w:t>Профориентация дошкольников, названная ранней профориентацией, становится одним из приоритетных направлений развития образовательной политики государства. Диктует свои условия и технологический прогресс: активная компьютеризация породила целые новые отрасли профессий, и спрос на специалистов, работающих в IT-сфере, неуклонно растёт; возникают и совсем новые профессии.</w:t>
      </w:r>
    </w:p>
    <w:p w:rsidR="00916D4C" w:rsidRDefault="00916D4C" w:rsidP="00916D4C">
      <w:pPr>
        <w:pStyle w:val="af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r w:rsidRPr="00916D4C">
        <w:rPr>
          <w:sz w:val="32"/>
          <w:szCs w:val="32"/>
        </w:rPr>
        <w:t xml:space="preserve">Нововведения в системе образования позволили еще шире применять одну из эффективных форм - проектную деятельность, которая обеспечивает сотрудничество родителей, воспитанников и воспитателей.  В учреждении имеется большой опыт реализации проектов. Проекты сегодняшнего дня – это </w:t>
      </w:r>
      <w:r>
        <w:rPr>
          <w:sz w:val="32"/>
          <w:szCs w:val="32"/>
        </w:rPr>
        <w:t xml:space="preserve">экономическое воспитание и </w:t>
      </w:r>
      <w:r w:rsidRPr="00916D4C">
        <w:rPr>
          <w:sz w:val="32"/>
          <w:szCs w:val="32"/>
        </w:rPr>
        <w:t>ранняя профориентация</w:t>
      </w:r>
      <w:r>
        <w:rPr>
          <w:sz w:val="32"/>
          <w:szCs w:val="32"/>
        </w:rPr>
        <w:t>.</w:t>
      </w:r>
    </w:p>
    <w:p w:rsidR="00916D4C" w:rsidRPr="00916D4C" w:rsidRDefault="00916D4C" w:rsidP="00916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916D4C">
        <w:rPr>
          <w:rFonts w:ascii="Times New Roman" w:hAnsi="Times New Roman" w:cs="Times New Roman"/>
          <w:sz w:val="28"/>
          <w:szCs w:val="28"/>
        </w:rPr>
        <w:t>ормирование предпосылок финансовой грамотности» разработан</w:t>
      </w:r>
      <w:r>
        <w:rPr>
          <w:rFonts w:ascii="Times New Roman" w:hAnsi="Times New Roman" w:cs="Times New Roman"/>
          <w:sz w:val="28"/>
          <w:szCs w:val="28"/>
        </w:rPr>
        <w:t>ное</w:t>
      </w:r>
      <w:r w:rsidRPr="00916D4C">
        <w:rPr>
          <w:rFonts w:ascii="Times New Roman" w:hAnsi="Times New Roman" w:cs="Times New Roman"/>
          <w:sz w:val="28"/>
          <w:szCs w:val="28"/>
        </w:rPr>
        <w:t xml:space="preserve"> на основе авторской программы А.Д. Шатовой. «Эконом</w:t>
      </w:r>
      <w:r>
        <w:rPr>
          <w:rFonts w:ascii="Times New Roman" w:hAnsi="Times New Roman" w:cs="Times New Roman"/>
          <w:sz w:val="28"/>
          <w:szCs w:val="28"/>
        </w:rPr>
        <w:t>ическое воспитание дошкольников», реализуется в дошкольном образовательном учреждении с 2023 года.</w:t>
      </w:r>
    </w:p>
    <w:p w:rsidR="00916D4C" w:rsidRDefault="00916D4C" w:rsidP="00916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D4C">
        <w:rPr>
          <w:rFonts w:ascii="Times New Roman" w:hAnsi="Times New Roman" w:cs="Times New Roman"/>
          <w:sz w:val="28"/>
          <w:szCs w:val="28"/>
        </w:rPr>
        <w:t xml:space="preserve">Стратегия повышения финансовой грамотности в Российской Федерации на 2017–2023 годы, утвержденная распоряжением Правительства Российской Федерации от 25 сентября 2017 года № 2039-р, содержит определение финансовой грамотности как результата процесса финансового образования, который, в свою очередь, определяется как сочетание осведомленности, знаний, умений и поведенческих моделей, необходимых для принятия успешных финансовых решений и, в конечном итоге, для достижения финансового благосостояния. </w:t>
      </w:r>
    </w:p>
    <w:p w:rsidR="00916D4C" w:rsidRDefault="00916D4C" w:rsidP="00916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D4C">
        <w:rPr>
          <w:rFonts w:ascii="Times New Roman" w:hAnsi="Times New Roman" w:cs="Times New Roman"/>
          <w:sz w:val="28"/>
          <w:szCs w:val="28"/>
        </w:rPr>
        <w:t>Финансовая грамотность для дошкольников – это финансово-экономическое образование детей, направленное на заложение нравственных основ финансовой культуры и развитие нестандартного мышления в области финансов (включая творчество и воображение).</w:t>
      </w:r>
    </w:p>
    <w:p w:rsidR="00916D4C" w:rsidRDefault="00916D4C" w:rsidP="00916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D4C">
        <w:rPr>
          <w:rFonts w:ascii="Times New Roman" w:hAnsi="Times New Roman" w:cs="Times New Roman"/>
          <w:sz w:val="28"/>
          <w:szCs w:val="28"/>
        </w:rPr>
        <w:t>Приобщение дошкольников к финансовой грамотности не предполагает ознакомления с работой финансовых институтов, а т</w:t>
      </w:r>
      <w:r>
        <w:rPr>
          <w:rFonts w:ascii="Times New Roman" w:hAnsi="Times New Roman" w:cs="Times New Roman"/>
          <w:sz w:val="28"/>
          <w:szCs w:val="28"/>
        </w:rPr>
        <w:t>акже</w:t>
      </w:r>
      <w:r w:rsidRPr="00916D4C">
        <w:rPr>
          <w:rFonts w:ascii="Times New Roman" w:hAnsi="Times New Roman" w:cs="Times New Roman"/>
          <w:sz w:val="28"/>
          <w:szCs w:val="28"/>
        </w:rPr>
        <w:t xml:space="preserve"> постижения специфических понятий (например, инфляция, биржа, ценные бумаги, аккредитивы и др.) и решения сложных арифметических задач. В соответствии с ФГОС ДО главной целью и результатом образования является развитие личности. Формирование финансовой грамотности приближает дошкольника к реальной жизни, пробуждает экономическое мышление, позволяет приобрести качества, присущие настоящей личности. В дошкольном возрасте закладываются не только основы финансовой </w:t>
      </w:r>
      <w:r w:rsidRPr="00916D4C">
        <w:rPr>
          <w:rFonts w:ascii="Times New Roman" w:hAnsi="Times New Roman" w:cs="Times New Roman"/>
          <w:sz w:val="28"/>
          <w:szCs w:val="28"/>
        </w:rPr>
        <w:lastRenderedPageBreak/>
        <w:t>грамотности, но и стимулы к познанию и образованию на протяжении всей жизни. Поэтому занятия по программе экономического воспитания необходимы не только школьникам и студентам, но и дошкольникам.</w:t>
      </w:r>
    </w:p>
    <w:p w:rsidR="00916D4C" w:rsidRPr="00916D4C" w:rsidRDefault="00916D4C" w:rsidP="00916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D4C">
        <w:rPr>
          <w:rFonts w:ascii="Times New Roman" w:hAnsi="Times New Roman" w:cs="Times New Roman"/>
          <w:iCs/>
          <w:sz w:val="28"/>
          <w:szCs w:val="28"/>
        </w:rPr>
        <w:t>Профориентация дошкольников</w:t>
      </w:r>
      <w:r w:rsidRPr="00916D4C">
        <w:rPr>
          <w:rFonts w:ascii="Times New Roman" w:hAnsi="Times New Roman" w:cs="Times New Roman"/>
          <w:sz w:val="28"/>
          <w:szCs w:val="28"/>
        </w:rPr>
        <w:t> –</w:t>
      </w:r>
      <w:r w:rsidR="00DE74BA">
        <w:rPr>
          <w:rFonts w:ascii="Times New Roman" w:hAnsi="Times New Roman" w:cs="Times New Roman"/>
          <w:sz w:val="28"/>
          <w:szCs w:val="28"/>
        </w:rPr>
        <w:t xml:space="preserve"> </w:t>
      </w:r>
      <w:r w:rsidRPr="00916D4C">
        <w:rPr>
          <w:rFonts w:ascii="Times New Roman" w:hAnsi="Times New Roman" w:cs="Times New Roman"/>
          <w:sz w:val="28"/>
          <w:szCs w:val="28"/>
        </w:rPr>
        <w:t>это новое, малоизученное направление в психологии и педагогике. Это система мероприятий, направленных на выявление личностных особенностей, интересов и способностей у каждого человека для оказания ему помощи в разумном выборе профессии, наиболее соответствующих его индивидуальным возможностям. Это касается не только выпускников школ. Дошкольный возраст наиболее благоприятен для педагогического воздействия,  дети любознательны, при правильном подходе проявляют активный интерес к различным видам труда и творчества. Трехлетний ребенок уже проявляет себя как личность. У него проявляются способности, наклонности, определенные потребности в той или иной деятельности. Зная психологические и педагогические особенности ребенка в детском возрасте можно прогнозировать его личностный рост в том или ином виде деятельности.</w:t>
      </w:r>
    </w:p>
    <w:p w:rsidR="00916D4C" w:rsidRPr="00916D4C" w:rsidRDefault="00916D4C" w:rsidP="00916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D4C">
        <w:rPr>
          <w:rFonts w:ascii="Times New Roman" w:hAnsi="Times New Roman" w:cs="Times New Roman"/>
          <w:sz w:val="28"/>
          <w:szCs w:val="28"/>
        </w:rPr>
        <w:t>Актуальность работы по ознакомлению детей с профессиями обоснована и в ФГОС дошкольного образования. Один из аспектов образовательной области «Социально-коммуникативное развитие» направлен на достижение цели формирования положительного отношения к труду. Ознакомление с трудовой деятельностью взрослых имеет решающее значение и для формирования у ребенка первоначальных представлений о роли труда и значимости профессий в жизни общества.</w:t>
      </w:r>
    </w:p>
    <w:p w:rsidR="00916D4C" w:rsidRPr="00916D4C" w:rsidRDefault="00916D4C" w:rsidP="00916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D4C">
        <w:rPr>
          <w:rFonts w:ascii="Times New Roman" w:hAnsi="Times New Roman" w:cs="Times New Roman"/>
          <w:sz w:val="28"/>
          <w:szCs w:val="28"/>
        </w:rPr>
        <w:t>В ФГОС дошкольного образования  определены Целевые ориентиры на этапе завершения дошкольного образования, часть которых направлена на раннюю профориентацию дошкольников:</w:t>
      </w:r>
    </w:p>
    <w:p w:rsidR="00916D4C" w:rsidRPr="00916D4C" w:rsidRDefault="00916D4C" w:rsidP="00916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D4C">
        <w:rPr>
          <w:rFonts w:ascii="Times New Roman" w:hAnsi="Times New Roman" w:cs="Times New Roman"/>
          <w:sz w:val="28"/>
          <w:szCs w:val="28"/>
        </w:rPr>
        <w:t>- ребенок овладевает основными культурными способами деятельности, проявляет инициативу и самостоятельность в разных видах деятельности: игре, общении, познавательно-исследовательской деятельности, конструировании и др.;</w:t>
      </w:r>
    </w:p>
    <w:p w:rsidR="00916D4C" w:rsidRPr="00916D4C" w:rsidRDefault="00916D4C" w:rsidP="00916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D4C">
        <w:rPr>
          <w:rFonts w:ascii="Times New Roman" w:hAnsi="Times New Roman" w:cs="Times New Roman"/>
          <w:sz w:val="28"/>
          <w:szCs w:val="28"/>
        </w:rPr>
        <w:t>-способен выбирать себе род занятий, участников по совместной деятельности;</w:t>
      </w:r>
    </w:p>
    <w:p w:rsidR="00916D4C" w:rsidRPr="00916D4C" w:rsidRDefault="00916D4C" w:rsidP="00916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D4C">
        <w:rPr>
          <w:rFonts w:ascii="Times New Roman" w:hAnsi="Times New Roman" w:cs="Times New Roman"/>
          <w:sz w:val="28"/>
          <w:szCs w:val="28"/>
        </w:rPr>
        <w:t>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</w:t>
      </w:r>
    </w:p>
    <w:p w:rsidR="00916D4C" w:rsidRPr="00916D4C" w:rsidRDefault="00916D4C" w:rsidP="00916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D4C">
        <w:rPr>
          <w:rFonts w:ascii="Times New Roman" w:hAnsi="Times New Roman" w:cs="Times New Roman"/>
          <w:sz w:val="28"/>
          <w:szCs w:val="28"/>
        </w:rPr>
        <w:t>-активно взаимодействует со сверстниками и взрослыми, участвует в совместных играх</w:t>
      </w:r>
    </w:p>
    <w:p w:rsidR="00916D4C" w:rsidRDefault="00916D4C" w:rsidP="00DE7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D4C" w:rsidRPr="00916D4C" w:rsidRDefault="00916D4C" w:rsidP="00DE7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D4C">
        <w:rPr>
          <w:rFonts w:ascii="Times New Roman" w:eastAsia="Times New Roman" w:hAnsi="Times New Roman" w:cs="Times New Roman"/>
          <w:sz w:val="32"/>
          <w:szCs w:val="32"/>
          <w:lang w:eastAsia="ru-RU"/>
        </w:rPr>
        <w:t>В ходе реализации проект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по ранней профориентации</w:t>
      </w:r>
      <w:r w:rsidRPr="00916D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мы проводим консультации, семинары и круглые столы для родителей, совместно с ними создали в каждой группе новые игровые зоны, в которых дети с увлечением играют в больницу, аптеку, школу, супермаркет, кафе, сбербанк. Ребята учатся пользоваться </w:t>
      </w:r>
      <w:r w:rsidRPr="00916D4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денежными средствами и узнают откуда они берутся, как их заработать и на что можно потратить. Хорошей практикой учреждения стали экскурсии, по результатам которых, ребята изготовили альбомы профессий родителей.</w:t>
      </w:r>
    </w:p>
    <w:p w:rsidR="00C64F9A" w:rsidRDefault="00C64F9A" w:rsidP="00916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43FDC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году в детском саду функционировала группа кратковременного пребывания детей</w:t>
      </w:r>
      <w:r w:rsidR="00BF1761">
        <w:rPr>
          <w:rFonts w:ascii="Times New Roman" w:hAnsi="Times New Roman" w:cs="Times New Roman"/>
          <w:sz w:val="28"/>
          <w:szCs w:val="28"/>
        </w:rPr>
        <w:t xml:space="preserve"> (далее – ГКП)</w:t>
      </w:r>
      <w:r w:rsidR="00CD7ACC" w:rsidRPr="00CD7ACC">
        <w:rPr>
          <w:rFonts w:ascii="Times New Roman" w:hAnsi="Times New Roman" w:cs="Times New Roman"/>
          <w:sz w:val="28"/>
          <w:szCs w:val="28"/>
        </w:rPr>
        <w:t xml:space="preserve"> </w:t>
      </w:r>
      <w:r w:rsidR="00CD7A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D7ACC" w:rsidRPr="00CD7ACC">
        <w:rPr>
          <w:rFonts w:ascii="Times New Roman" w:hAnsi="Times New Roman" w:cs="Times New Roman"/>
          <w:sz w:val="28"/>
          <w:szCs w:val="28"/>
        </w:rPr>
        <w:t xml:space="preserve"> </w:t>
      </w:r>
      <w:r w:rsidR="00CD7ACC">
        <w:rPr>
          <w:rFonts w:ascii="Times New Roman" w:hAnsi="Times New Roman" w:cs="Times New Roman"/>
          <w:sz w:val="28"/>
          <w:szCs w:val="28"/>
        </w:rPr>
        <w:t>трехчасовым пребыванием детей по субботам</w:t>
      </w:r>
      <w:r w:rsidR="00912748">
        <w:rPr>
          <w:rFonts w:ascii="Times New Roman" w:hAnsi="Times New Roman" w:cs="Times New Roman"/>
          <w:sz w:val="28"/>
          <w:szCs w:val="28"/>
        </w:rPr>
        <w:t xml:space="preserve"> – до 1 сентября; с 1 сентября – ежедневно, кроме субботы, воскресенья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1761">
        <w:rPr>
          <w:rFonts w:ascii="Times New Roman" w:hAnsi="Times New Roman" w:cs="Times New Roman"/>
          <w:sz w:val="28"/>
          <w:szCs w:val="28"/>
        </w:rPr>
        <w:t xml:space="preserve"> Цель ГКП</w:t>
      </w:r>
      <w:r w:rsidRPr="00C64F9A">
        <w:rPr>
          <w:rFonts w:ascii="Times New Roman" w:hAnsi="Times New Roman" w:cs="Times New Roman"/>
          <w:sz w:val="28"/>
          <w:szCs w:val="28"/>
        </w:rPr>
        <w:t>:</w:t>
      </w:r>
      <w:r w:rsidR="00BF1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761" w:rsidRDefault="00BF1761" w:rsidP="00C64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адаптация ребенка к детскому саду, коллективу;</w:t>
      </w:r>
    </w:p>
    <w:p w:rsidR="00BF1761" w:rsidRDefault="00BF1761" w:rsidP="00C64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желание родителя </w:t>
      </w:r>
      <w:r w:rsidR="000E59DE">
        <w:rPr>
          <w:rFonts w:ascii="Times New Roman" w:hAnsi="Times New Roman" w:cs="Times New Roman"/>
          <w:sz w:val="28"/>
          <w:szCs w:val="28"/>
        </w:rPr>
        <w:t>на неполный день пребывания в дошкольном образовательном учреждении;</w:t>
      </w:r>
    </w:p>
    <w:p w:rsidR="000E59DE" w:rsidRDefault="000E59DE" w:rsidP="00C64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общение с другими детьми, развитие способностей ребенка.</w:t>
      </w:r>
    </w:p>
    <w:p w:rsidR="00D7540D" w:rsidRDefault="00437A39" w:rsidP="00DE7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7CB7">
        <w:rPr>
          <w:rFonts w:ascii="Times New Roman" w:hAnsi="Times New Roman" w:cs="Times New Roman"/>
          <w:sz w:val="28"/>
          <w:szCs w:val="28"/>
        </w:rPr>
        <w:t xml:space="preserve">В </w:t>
      </w:r>
      <w:r w:rsidR="00943FDC">
        <w:rPr>
          <w:rFonts w:ascii="Times New Roman" w:hAnsi="Times New Roman" w:cs="Times New Roman"/>
          <w:sz w:val="28"/>
          <w:szCs w:val="28"/>
        </w:rPr>
        <w:t>2023</w:t>
      </w:r>
      <w:r w:rsidR="00EF7CB7">
        <w:rPr>
          <w:rFonts w:ascii="Times New Roman" w:hAnsi="Times New Roman" w:cs="Times New Roman"/>
          <w:sz w:val="28"/>
          <w:szCs w:val="28"/>
        </w:rPr>
        <w:t xml:space="preserve"> году педагогический коллектив принимал активное участие в конкурсах и выставках </w:t>
      </w:r>
      <w:r w:rsidR="00D7540D">
        <w:rPr>
          <w:rFonts w:ascii="Times New Roman" w:hAnsi="Times New Roman" w:cs="Times New Roman"/>
          <w:sz w:val="28"/>
          <w:szCs w:val="28"/>
        </w:rPr>
        <w:t>муниципального уровня и стал победителем и призером конкурсов:</w:t>
      </w:r>
    </w:p>
    <w:p w:rsidR="00DE74BA" w:rsidRDefault="00DE74BA" w:rsidP="00DE7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Тен С.Н. дважды победитель м</w:t>
      </w:r>
      <w:r w:rsidRPr="00DE74BA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E74BA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74BA">
        <w:rPr>
          <w:rFonts w:ascii="Times New Roman" w:hAnsi="Times New Roman" w:cs="Times New Roman"/>
          <w:sz w:val="28"/>
          <w:szCs w:val="28"/>
        </w:rPr>
        <w:t xml:space="preserve"> всероссийской заочной акции «Физическая культура и спорт-альтернатива пагубным привычкам»</w:t>
      </w:r>
      <w:r>
        <w:rPr>
          <w:rFonts w:ascii="Times New Roman" w:hAnsi="Times New Roman" w:cs="Times New Roman"/>
          <w:sz w:val="28"/>
          <w:szCs w:val="28"/>
        </w:rPr>
        <w:t xml:space="preserve"> по двум номинациям;</w:t>
      </w:r>
    </w:p>
    <w:p w:rsidR="00DE74BA" w:rsidRDefault="00DE74BA" w:rsidP="00DE7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Городова С.И. </w:t>
      </w:r>
      <w:r>
        <w:rPr>
          <w:rFonts w:ascii="Times New Roman" w:hAnsi="Times New Roman" w:cs="Times New Roman"/>
          <w:sz w:val="28"/>
          <w:szCs w:val="28"/>
        </w:rPr>
        <w:t>победитель м</w:t>
      </w:r>
      <w:r w:rsidRPr="00DE74BA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E74BA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74BA">
        <w:rPr>
          <w:rFonts w:ascii="Times New Roman" w:hAnsi="Times New Roman" w:cs="Times New Roman"/>
          <w:sz w:val="28"/>
          <w:szCs w:val="28"/>
        </w:rPr>
        <w:t xml:space="preserve"> всероссийской заочной акции «Физическая культура и спорт-альтернатива пагубным привычкам»</w:t>
      </w:r>
      <w:r>
        <w:rPr>
          <w:rFonts w:ascii="Times New Roman" w:hAnsi="Times New Roman" w:cs="Times New Roman"/>
          <w:sz w:val="28"/>
          <w:szCs w:val="28"/>
        </w:rPr>
        <w:t xml:space="preserve"> по двум номинациям;</w:t>
      </w:r>
    </w:p>
    <w:p w:rsidR="00DE74BA" w:rsidRDefault="00DE74BA" w:rsidP="00DE7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Блинова Е.В. и Доронкина Т.Н. победители м</w:t>
      </w:r>
      <w:r w:rsidRPr="00DE74BA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E74BA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74BA">
        <w:rPr>
          <w:rFonts w:ascii="Times New Roman" w:hAnsi="Times New Roman" w:cs="Times New Roman"/>
          <w:sz w:val="28"/>
          <w:szCs w:val="28"/>
        </w:rPr>
        <w:t xml:space="preserve"> Всероссийского фестиваля «Праздник Эколят – молодых защитников природы»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74BA" w:rsidRDefault="00DE74BA" w:rsidP="00DE7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 детского сада стал занял 2-е место в р</w:t>
      </w:r>
      <w:r w:rsidRPr="00DE74BA">
        <w:rPr>
          <w:rFonts w:ascii="Times New Roman" w:hAnsi="Times New Roman" w:cs="Times New Roman"/>
          <w:sz w:val="28"/>
          <w:szCs w:val="28"/>
        </w:rPr>
        <w:t>айонн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74BA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74BA">
        <w:rPr>
          <w:rFonts w:ascii="Times New Roman" w:hAnsi="Times New Roman" w:cs="Times New Roman"/>
          <w:sz w:val="28"/>
          <w:szCs w:val="28"/>
        </w:rPr>
        <w:t xml:space="preserve"> клумб среди общеобразовательных учреждений, посвященном 95-летию образования Корочанского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74BA" w:rsidRDefault="00DE74BA" w:rsidP="00DE7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коллектив детского сада стал занял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-е место в р</w:t>
      </w:r>
      <w:r w:rsidRPr="00DE74BA">
        <w:rPr>
          <w:rFonts w:ascii="Times New Roman" w:hAnsi="Times New Roman" w:cs="Times New Roman"/>
          <w:sz w:val="28"/>
          <w:szCs w:val="28"/>
        </w:rPr>
        <w:t>айонн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74BA">
        <w:rPr>
          <w:rFonts w:ascii="Times New Roman" w:hAnsi="Times New Roman" w:cs="Times New Roman"/>
          <w:sz w:val="28"/>
          <w:szCs w:val="28"/>
        </w:rPr>
        <w:t xml:space="preserve"> </w:t>
      </w:r>
      <w:r w:rsidRPr="00DE74BA">
        <w:rPr>
          <w:rFonts w:ascii="Times New Roman" w:hAnsi="Times New Roman" w:cs="Times New Roman"/>
          <w:sz w:val="28"/>
          <w:szCs w:val="28"/>
        </w:rPr>
        <w:t>смотр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74BA">
        <w:rPr>
          <w:rFonts w:ascii="Times New Roman" w:hAnsi="Times New Roman" w:cs="Times New Roman"/>
          <w:sz w:val="28"/>
          <w:szCs w:val="28"/>
        </w:rPr>
        <w:t>-конкурс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74BA">
        <w:rPr>
          <w:rFonts w:ascii="Times New Roman" w:hAnsi="Times New Roman" w:cs="Times New Roman"/>
          <w:sz w:val="28"/>
          <w:szCs w:val="28"/>
        </w:rPr>
        <w:t xml:space="preserve"> на лучшее благоустройство образовательного учреждения в 2023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74BA" w:rsidRDefault="00DE74BA" w:rsidP="00DE7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Шумаева Е.А. стала победителем р</w:t>
      </w:r>
      <w:r w:rsidRPr="00DE74BA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E74BA">
        <w:rPr>
          <w:rFonts w:ascii="Times New Roman" w:hAnsi="Times New Roman" w:cs="Times New Roman"/>
          <w:sz w:val="28"/>
          <w:szCs w:val="28"/>
        </w:rPr>
        <w:t xml:space="preserve"> олимпиад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E74BA">
        <w:rPr>
          <w:rFonts w:ascii="Times New Roman" w:hAnsi="Times New Roman" w:cs="Times New Roman"/>
          <w:sz w:val="28"/>
          <w:szCs w:val="28"/>
        </w:rPr>
        <w:t xml:space="preserve"> «Педагог 21 века»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4F9A" w:rsidRDefault="008D0F0B" w:rsidP="00C64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Воспитанники детского сада приняли участие в конкурсах, фестивалях, выставках и достигли </w:t>
      </w:r>
      <w:r w:rsidR="0014386C">
        <w:rPr>
          <w:rFonts w:ascii="Times New Roman" w:hAnsi="Times New Roman" w:cs="Times New Roman"/>
          <w:sz w:val="28"/>
          <w:szCs w:val="28"/>
        </w:rPr>
        <w:t xml:space="preserve">отличных </w:t>
      </w:r>
      <w:r>
        <w:rPr>
          <w:rFonts w:ascii="Times New Roman" w:hAnsi="Times New Roman" w:cs="Times New Roman"/>
          <w:sz w:val="28"/>
          <w:szCs w:val="28"/>
        </w:rPr>
        <w:t>результатов:</w:t>
      </w:r>
    </w:p>
    <w:p w:rsidR="006E17A1" w:rsidRDefault="006E17A1" w:rsidP="00C64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победители р</w:t>
      </w:r>
      <w:r>
        <w:rPr>
          <w:rFonts w:ascii="Times New Roman" w:hAnsi="Times New Roman" w:cs="Times New Roman"/>
          <w:sz w:val="28"/>
          <w:szCs w:val="28"/>
        </w:rPr>
        <w:t>айонн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Пасхальн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«Радость души моей!»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74BA" w:rsidRDefault="006E17A1" w:rsidP="00C64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победитель м</w:t>
      </w:r>
      <w:r w:rsidRPr="006E17A1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E17A1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17A1">
        <w:rPr>
          <w:rFonts w:ascii="Times New Roman" w:hAnsi="Times New Roman" w:cs="Times New Roman"/>
          <w:sz w:val="28"/>
          <w:szCs w:val="28"/>
        </w:rPr>
        <w:t xml:space="preserve"> российского конкурса семейных фотографий «Любимое блюдо литературного героя»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17A1" w:rsidRDefault="006E17A1" w:rsidP="00C64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победители р</w:t>
      </w:r>
      <w:r w:rsidRPr="006E17A1">
        <w:rPr>
          <w:rFonts w:ascii="Times New Roman" w:hAnsi="Times New Roman" w:cs="Times New Roman"/>
          <w:sz w:val="28"/>
          <w:szCs w:val="28"/>
        </w:rPr>
        <w:t>айонн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E17A1">
        <w:rPr>
          <w:rFonts w:ascii="Times New Roman" w:hAnsi="Times New Roman" w:cs="Times New Roman"/>
          <w:sz w:val="28"/>
          <w:szCs w:val="28"/>
        </w:rPr>
        <w:t xml:space="preserve"> конкур</w:t>
      </w:r>
      <w:r>
        <w:rPr>
          <w:rFonts w:ascii="Times New Roman" w:hAnsi="Times New Roman" w:cs="Times New Roman"/>
          <w:sz w:val="28"/>
          <w:szCs w:val="28"/>
        </w:rPr>
        <w:t>са</w:t>
      </w:r>
      <w:r w:rsidRPr="006E17A1">
        <w:rPr>
          <w:rFonts w:ascii="Times New Roman" w:hAnsi="Times New Roman" w:cs="Times New Roman"/>
          <w:sz w:val="28"/>
          <w:szCs w:val="28"/>
        </w:rPr>
        <w:t xml:space="preserve"> творческих работ «Профессия строителя глазами детей»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17A1" w:rsidRDefault="006E17A1" w:rsidP="00C64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победители м</w:t>
      </w:r>
      <w:r w:rsidRPr="006E17A1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E17A1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E17A1">
        <w:rPr>
          <w:rFonts w:ascii="Times New Roman" w:hAnsi="Times New Roman" w:cs="Times New Roman"/>
          <w:sz w:val="28"/>
          <w:szCs w:val="28"/>
        </w:rPr>
        <w:t>областной акции «Алая гвоздика»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17A1" w:rsidRDefault="006E17A1" w:rsidP="00C64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победители р</w:t>
      </w:r>
      <w:r w:rsidRPr="006E17A1">
        <w:rPr>
          <w:rFonts w:ascii="Times New Roman" w:hAnsi="Times New Roman" w:cs="Times New Roman"/>
          <w:sz w:val="28"/>
          <w:szCs w:val="28"/>
        </w:rPr>
        <w:t>айонн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E17A1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17A1">
        <w:rPr>
          <w:rFonts w:ascii="Times New Roman" w:hAnsi="Times New Roman" w:cs="Times New Roman"/>
          <w:sz w:val="28"/>
          <w:szCs w:val="28"/>
        </w:rPr>
        <w:t xml:space="preserve"> изобразительного конкурса «Прохоровское сражение глазами детей»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17A1" w:rsidRDefault="006E17A1" w:rsidP="00C64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дважды победители и призеры м</w:t>
      </w:r>
      <w:r w:rsidRPr="006E17A1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E17A1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E17A1">
        <w:rPr>
          <w:rFonts w:ascii="Times New Roman" w:hAnsi="Times New Roman" w:cs="Times New Roman"/>
          <w:sz w:val="28"/>
          <w:szCs w:val="28"/>
        </w:rPr>
        <w:t>Всероссийского фестиваля «Праздник Эколят-молодых защитников природы»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17A1" w:rsidRDefault="006E17A1" w:rsidP="00131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победител</w:t>
      </w:r>
      <w:r w:rsidR="0013162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и призеры </w:t>
      </w:r>
      <w:r w:rsidRPr="006E17A1">
        <w:rPr>
          <w:rFonts w:ascii="Times New Roman" w:hAnsi="Times New Roman" w:cs="Times New Roman"/>
          <w:sz w:val="28"/>
          <w:szCs w:val="28"/>
        </w:rPr>
        <w:t>фестивал</w:t>
      </w:r>
      <w:r w:rsidR="00131621">
        <w:rPr>
          <w:rFonts w:ascii="Times New Roman" w:hAnsi="Times New Roman" w:cs="Times New Roman"/>
          <w:sz w:val="28"/>
          <w:szCs w:val="28"/>
        </w:rPr>
        <w:t>я</w:t>
      </w:r>
      <w:r w:rsidRPr="006E17A1">
        <w:rPr>
          <w:rFonts w:ascii="Times New Roman" w:hAnsi="Times New Roman" w:cs="Times New Roman"/>
          <w:sz w:val="28"/>
          <w:szCs w:val="28"/>
        </w:rPr>
        <w:t xml:space="preserve"> детского художественного конкурса</w:t>
      </w:r>
      <w:r w:rsidR="00131621">
        <w:rPr>
          <w:rFonts w:ascii="Times New Roman" w:hAnsi="Times New Roman" w:cs="Times New Roman"/>
          <w:sz w:val="28"/>
          <w:szCs w:val="28"/>
        </w:rPr>
        <w:t xml:space="preserve"> </w:t>
      </w:r>
      <w:r w:rsidR="00131621" w:rsidRPr="006E17A1">
        <w:rPr>
          <w:rFonts w:ascii="Times New Roman" w:hAnsi="Times New Roman" w:cs="Times New Roman"/>
          <w:sz w:val="28"/>
          <w:szCs w:val="28"/>
        </w:rPr>
        <w:t>«Новогодний серпантин»</w:t>
      </w:r>
      <w:r w:rsidR="00131621">
        <w:rPr>
          <w:rFonts w:ascii="Times New Roman" w:hAnsi="Times New Roman" w:cs="Times New Roman"/>
          <w:sz w:val="28"/>
          <w:szCs w:val="28"/>
        </w:rPr>
        <w:t>;</w:t>
      </w:r>
    </w:p>
    <w:p w:rsidR="00DE74BA" w:rsidRDefault="008D0F0B" w:rsidP="00C64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призеры </w:t>
      </w:r>
      <w:r w:rsidR="00DE74BA" w:rsidRPr="00DE74BA">
        <w:rPr>
          <w:rFonts w:ascii="Times New Roman" w:hAnsi="Times New Roman" w:cs="Times New Roman"/>
          <w:sz w:val="28"/>
          <w:szCs w:val="28"/>
        </w:rPr>
        <w:t>Всероссийск</w:t>
      </w:r>
      <w:r w:rsidR="00DE74BA">
        <w:rPr>
          <w:rFonts w:ascii="Times New Roman" w:hAnsi="Times New Roman" w:cs="Times New Roman"/>
          <w:sz w:val="28"/>
          <w:szCs w:val="28"/>
        </w:rPr>
        <w:t>ого</w:t>
      </w:r>
      <w:r w:rsidR="00DE74BA" w:rsidRPr="00DE74BA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DE74BA">
        <w:rPr>
          <w:rFonts w:ascii="Times New Roman" w:hAnsi="Times New Roman" w:cs="Times New Roman"/>
          <w:sz w:val="28"/>
          <w:szCs w:val="28"/>
        </w:rPr>
        <w:t>а</w:t>
      </w:r>
      <w:r w:rsidR="00DE74BA" w:rsidRPr="00DE74BA">
        <w:rPr>
          <w:rFonts w:ascii="Times New Roman" w:hAnsi="Times New Roman" w:cs="Times New Roman"/>
          <w:sz w:val="28"/>
          <w:szCs w:val="28"/>
        </w:rPr>
        <w:t xml:space="preserve"> экологических рисунков </w:t>
      </w:r>
    </w:p>
    <w:p w:rsidR="00DE74BA" w:rsidRDefault="00DE74BA" w:rsidP="00C64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призеры м</w:t>
      </w:r>
      <w:r w:rsidRPr="00DE74BA">
        <w:rPr>
          <w:rFonts w:ascii="Times New Roman" w:hAnsi="Times New Roman" w:cs="Times New Roman"/>
          <w:sz w:val="28"/>
          <w:szCs w:val="28"/>
        </w:rPr>
        <w:t>униципальн</w:t>
      </w:r>
      <w:r w:rsidR="006E17A1">
        <w:rPr>
          <w:rFonts w:ascii="Times New Roman" w:hAnsi="Times New Roman" w:cs="Times New Roman"/>
          <w:sz w:val="28"/>
          <w:szCs w:val="28"/>
        </w:rPr>
        <w:t>ого</w:t>
      </w:r>
      <w:r w:rsidRPr="00DE74BA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6E17A1">
        <w:rPr>
          <w:rFonts w:ascii="Times New Roman" w:hAnsi="Times New Roman" w:cs="Times New Roman"/>
          <w:sz w:val="28"/>
          <w:szCs w:val="28"/>
        </w:rPr>
        <w:t>а</w:t>
      </w:r>
      <w:r w:rsidRPr="00DE74BA">
        <w:rPr>
          <w:rFonts w:ascii="Times New Roman" w:hAnsi="Times New Roman" w:cs="Times New Roman"/>
          <w:sz w:val="28"/>
          <w:szCs w:val="28"/>
        </w:rPr>
        <w:t xml:space="preserve"> технического творчества «Юный техник»</w:t>
      </w:r>
      <w:r w:rsidR="006E17A1">
        <w:rPr>
          <w:rFonts w:ascii="Times New Roman" w:hAnsi="Times New Roman" w:cs="Times New Roman"/>
          <w:sz w:val="28"/>
          <w:szCs w:val="28"/>
        </w:rPr>
        <w:t>;</w:t>
      </w:r>
    </w:p>
    <w:p w:rsidR="006E17A1" w:rsidRDefault="0014386C" w:rsidP="00151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386C">
        <w:rPr>
          <w:rFonts w:ascii="Times New Roman" w:hAnsi="Times New Roman" w:cs="Times New Roman"/>
          <w:sz w:val="28"/>
          <w:szCs w:val="28"/>
        </w:rPr>
        <w:t>призёр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7A1">
        <w:rPr>
          <w:rFonts w:ascii="Times New Roman" w:hAnsi="Times New Roman" w:cs="Times New Roman"/>
          <w:sz w:val="28"/>
          <w:szCs w:val="28"/>
        </w:rPr>
        <w:t>р</w:t>
      </w:r>
      <w:r w:rsidR="006E17A1" w:rsidRPr="006E17A1">
        <w:rPr>
          <w:rFonts w:ascii="Times New Roman" w:hAnsi="Times New Roman" w:cs="Times New Roman"/>
          <w:sz w:val="28"/>
          <w:szCs w:val="28"/>
        </w:rPr>
        <w:t>айонн</w:t>
      </w:r>
      <w:r w:rsidR="006E17A1">
        <w:rPr>
          <w:rFonts w:ascii="Times New Roman" w:hAnsi="Times New Roman" w:cs="Times New Roman"/>
          <w:sz w:val="28"/>
          <w:szCs w:val="28"/>
        </w:rPr>
        <w:t>ой</w:t>
      </w:r>
      <w:r w:rsidR="006E17A1" w:rsidRPr="006E17A1">
        <w:rPr>
          <w:rFonts w:ascii="Times New Roman" w:hAnsi="Times New Roman" w:cs="Times New Roman"/>
          <w:sz w:val="28"/>
          <w:szCs w:val="28"/>
        </w:rPr>
        <w:t xml:space="preserve"> выставк</w:t>
      </w:r>
      <w:r w:rsidR="006E17A1">
        <w:rPr>
          <w:rFonts w:ascii="Times New Roman" w:hAnsi="Times New Roman" w:cs="Times New Roman"/>
          <w:sz w:val="28"/>
          <w:szCs w:val="28"/>
        </w:rPr>
        <w:t>и-</w:t>
      </w:r>
      <w:r w:rsidR="006E17A1" w:rsidRPr="006E17A1">
        <w:rPr>
          <w:rFonts w:ascii="Times New Roman" w:hAnsi="Times New Roman" w:cs="Times New Roman"/>
          <w:sz w:val="28"/>
          <w:szCs w:val="28"/>
        </w:rPr>
        <w:t>конкурс</w:t>
      </w:r>
      <w:r w:rsidR="006E17A1">
        <w:rPr>
          <w:rFonts w:ascii="Times New Roman" w:hAnsi="Times New Roman" w:cs="Times New Roman"/>
          <w:sz w:val="28"/>
          <w:szCs w:val="28"/>
        </w:rPr>
        <w:t>а</w:t>
      </w:r>
      <w:r w:rsidR="006E17A1" w:rsidRPr="006E17A1">
        <w:rPr>
          <w:rFonts w:ascii="Times New Roman" w:hAnsi="Times New Roman" w:cs="Times New Roman"/>
          <w:sz w:val="28"/>
          <w:szCs w:val="28"/>
        </w:rPr>
        <w:t xml:space="preserve"> выгоночных цветочно-декоративных растений «Цветы раскаленной земли»</w:t>
      </w:r>
      <w:r w:rsidR="006E17A1">
        <w:rPr>
          <w:rFonts w:ascii="Times New Roman" w:hAnsi="Times New Roman" w:cs="Times New Roman"/>
          <w:sz w:val="28"/>
          <w:szCs w:val="28"/>
        </w:rPr>
        <w:t>;</w:t>
      </w:r>
    </w:p>
    <w:p w:rsidR="006E17A1" w:rsidRDefault="00151857" w:rsidP="00B41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857">
        <w:rPr>
          <w:rFonts w:ascii="Times New Roman" w:hAnsi="Times New Roman" w:cs="Times New Roman"/>
          <w:sz w:val="28"/>
          <w:szCs w:val="28"/>
        </w:rPr>
        <w:t>- призер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1857">
        <w:rPr>
          <w:rFonts w:ascii="Times New Roman" w:hAnsi="Times New Roman" w:cs="Times New Roman"/>
          <w:sz w:val="28"/>
          <w:szCs w:val="28"/>
        </w:rPr>
        <w:t xml:space="preserve"> </w:t>
      </w:r>
      <w:r w:rsidR="006E17A1">
        <w:rPr>
          <w:rFonts w:ascii="Times New Roman" w:hAnsi="Times New Roman" w:cs="Times New Roman"/>
          <w:sz w:val="28"/>
          <w:szCs w:val="28"/>
        </w:rPr>
        <w:t>VIII регионального</w:t>
      </w:r>
      <w:r w:rsidR="006E17A1" w:rsidRPr="006E17A1"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="006E17A1">
        <w:rPr>
          <w:rFonts w:ascii="Times New Roman" w:hAnsi="Times New Roman" w:cs="Times New Roman"/>
          <w:sz w:val="28"/>
          <w:szCs w:val="28"/>
        </w:rPr>
        <w:t>я</w:t>
      </w:r>
      <w:r w:rsidR="006E17A1" w:rsidRPr="006E17A1">
        <w:rPr>
          <w:rFonts w:ascii="Times New Roman" w:hAnsi="Times New Roman" w:cs="Times New Roman"/>
          <w:sz w:val="28"/>
          <w:szCs w:val="28"/>
        </w:rPr>
        <w:t xml:space="preserve"> «Мозайка детства» по Корочанскому району</w:t>
      </w:r>
      <w:r w:rsidR="006E17A1">
        <w:rPr>
          <w:rFonts w:ascii="Times New Roman" w:hAnsi="Times New Roman" w:cs="Times New Roman"/>
          <w:sz w:val="28"/>
          <w:szCs w:val="28"/>
        </w:rPr>
        <w:t>;</w:t>
      </w:r>
    </w:p>
    <w:p w:rsidR="006E17A1" w:rsidRDefault="006E17A1" w:rsidP="00B41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призеры м</w:t>
      </w:r>
      <w:r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конкурса «Репортаж о проведении Экологической акции»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17A1" w:rsidRDefault="006E17A1" w:rsidP="00B41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призеры м</w:t>
      </w:r>
      <w:r w:rsidRPr="006E17A1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E17A1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17A1">
        <w:rPr>
          <w:rFonts w:ascii="Times New Roman" w:hAnsi="Times New Roman" w:cs="Times New Roman"/>
          <w:sz w:val="28"/>
          <w:szCs w:val="28"/>
        </w:rPr>
        <w:t xml:space="preserve"> областной акции «Сохраним леса от пожаров»</w:t>
      </w:r>
    </w:p>
    <w:p w:rsidR="006E17A1" w:rsidRDefault="006E17A1" w:rsidP="00B41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участник </w:t>
      </w:r>
      <w:r w:rsidRPr="006E17A1">
        <w:rPr>
          <w:rFonts w:ascii="Times New Roman" w:hAnsi="Times New Roman" w:cs="Times New Roman"/>
          <w:sz w:val="28"/>
          <w:szCs w:val="28"/>
        </w:rPr>
        <w:t>Общероссийск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E17A1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17A1">
        <w:rPr>
          <w:rFonts w:ascii="Times New Roman" w:hAnsi="Times New Roman" w:cs="Times New Roman"/>
          <w:sz w:val="28"/>
          <w:szCs w:val="28"/>
        </w:rPr>
        <w:t xml:space="preserve"> «Разноцветные капли – 2023»</w:t>
      </w:r>
      <w:r w:rsidR="00131621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8D0F0B" w:rsidRPr="00C64F9A" w:rsidRDefault="008D0F0B" w:rsidP="00C64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0B2" w:rsidRPr="005100B2" w:rsidRDefault="005100B2" w:rsidP="00510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b/>
          <w:sz w:val="28"/>
          <w:szCs w:val="28"/>
        </w:rPr>
        <w:t>Вывод:</w:t>
      </w:r>
      <w:r w:rsidRPr="005100B2">
        <w:rPr>
          <w:rFonts w:ascii="Times New Roman" w:hAnsi="Times New Roman" w:cs="Times New Roman"/>
          <w:sz w:val="28"/>
          <w:szCs w:val="28"/>
        </w:rPr>
        <w:t xml:space="preserve"> ДОУ зарегистрировано и функционирует в соответствии с нормативными документами в сфере образования Российской Федерации. Образовательная деятельность в ДОУ организована в соответствии с основными направлениями социально–экономического развития Российской Федерации, государственной политикой в сфере образования.</w:t>
      </w:r>
    </w:p>
    <w:p w:rsidR="005100B2" w:rsidRPr="005100B2" w:rsidRDefault="005100B2" w:rsidP="00510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0B2" w:rsidRPr="005100B2" w:rsidRDefault="005100B2" w:rsidP="006031D8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0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системы управления организацией</w:t>
      </w:r>
    </w:p>
    <w:p w:rsidR="005100B2" w:rsidRPr="005100B2" w:rsidRDefault="005100B2" w:rsidP="005100B2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0B2" w:rsidRPr="005100B2" w:rsidRDefault="005100B2" w:rsidP="005100B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0B2">
        <w:rPr>
          <w:rFonts w:ascii="Times New Roman" w:eastAsia="Calibri" w:hAnsi="Times New Roman" w:cs="Times New Roman"/>
          <w:sz w:val="28"/>
          <w:szCs w:val="28"/>
        </w:rPr>
        <w:t>Управление учреждением осуществляется в соответствии с Федеральным законом «Об образовании в Российской Федерации», Уставом и локальными актами Учреждения на основе принципов единоначалия и коллегиальности.</w:t>
      </w:r>
    </w:p>
    <w:p w:rsidR="005100B2" w:rsidRPr="005100B2" w:rsidRDefault="005100B2" w:rsidP="005100B2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5100B2">
        <w:rPr>
          <w:rFonts w:ascii="Times New Roman" w:eastAsia="Calibri" w:hAnsi="Times New Roman" w:cs="Times New Roman"/>
          <w:sz w:val="28"/>
          <w:szCs w:val="28"/>
        </w:rPr>
        <w:t xml:space="preserve">Единоличным исполнительным органом </w:t>
      </w:r>
      <w:r w:rsidRPr="005100B2">
        <w:rPr>
          <w:rFonts w:ascii="Times New Roman" w:eastAsia="Calibri" w:hAnsi="Times New Roman" w:cs="Times New Roman"/>
          <w:spacing w:val="-2"/>
          <w:sz w:val="28"/>
          <w:szCs w:val="28"/>
        </w:rPr>
        <w:t>Учреждения является заведующий, назначаемый на должность Управлением образования.</w:t>
      </w:r>
    </w:p>
    <w:p w:rsidR="005100B2" w:rsidRPr="005100B2" w:rsidRDefault="005100B2" w:rsidP="0051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0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реализуется возможность участия в управлении учреждением всех участников образовательного процесса. В соответствии с Уставом общественная структура управления ДОУ представлена Общим собранием работников, Советом дошкольного образовательного учр</w:t>
      </w:r>
      <w:r w:rsidR="007D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еждения, педагогическим Советом. </w:t>
      </w:r>
    </w:p>
    <w:p w:rsidR="005100B2" w:rsidRDefault="005100B2" w:rsidP="005100B2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0B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Общее собрание работников Учреждения – высший орган управления Учреждения. В состав Общего собрания работников входят все  работники Учреждения. </w:t>
      </w:r>
      <w:r w:rsidRPr="0051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периоды между Общими собраниями интересы трудового коллектива представляет Профсоюзный комитет. Совет дошкольного образовательного учреждения является коллегиальным органом управления. Педагогический совет Учреждения является постоянно действующим органом самоуправления, созданным в целях организации воспитательно-образовательного процесса в Учреждении. Отношения ДОУ с родителями (законными представителями) воспитанников регулируются в порядке, </w:t>
      </w:r>
      <w:r w:rsidRPr="005100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установленном Федеральным законом «Об образовании в Российской Федерации», Уставом ДОУ и договорами с родителями.</w:t>
      </w:r>
    </w:p>
    <w:p w:rsidR="00437A39" w:rsidRDefault="005D6D5C" w:rsidP="00D54755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изменениями трудового законодательства, </w:t>
      </w:r>
      <w:r w:rsidR="009E06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E068D" w:rsidRPr="009E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марта </w:t>
      </w:r>
      <w:r w:rsidR="00943FDC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9E068D" w:rsidRPr="009E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внесены изменения в систему охраны труда ДОО: </w:t>
      </w:r>
      <w:r w:rsidR="009E068D" w:rsidRPr="009E06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травмы сотрудников</w:t>
      </w:r>
      <w:r w:rsidR="009E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взяты на учет, т.е. выясняются все обстоятельства произошедшего и </w:t>
      </w:r>
      <w:r w:rsidR="009E068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фиксируются</w:t>
      </w:r>
      <w:r w:rsidR="00437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документах, для того,</w:t>
      </w:r>
      <w:r w:rsidR="00437A39" w:rsidRPr="00437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37A39" w:rsidRPr="00437A3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снизить показатели общего травматизма и разработать меры по его профилактике</w:t>
      </w:r>
      <w:r w:rsidR="00437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4755" w:rsidRPr="00D5475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131621" w:rsidRPr="00131621" w:rsidRDefault="00131621" w:rsidP="00131621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быстрота обработки информации должна соответствовать скорости ее поступления. Поэтому возникает необходимость в разработке и внедрении информационной системы электронного документооборота дошкольного учреждения, и объединение всех процессов организации управления в единое информационное пространство.</w:t>
      </w:r>
    </w:p>
    <w:p w:rsidR="00131621" w:rsidRDefault="00131621" w:rsidP="00131621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вовлечь весь коллектив в качественный документооборот нужно действительно новое решение, которое позволит совсем другой уровень доступа и участия в документообороте образовательной организации. И это решение, прежде всего техническое, которое впоследствии может потянуть за собой изменения в процессуальных и организационных моментах работы с документацией.</w:t>
      </w:r>
    </w:p>
    <w:p w:rsidR="00131621" w:rsidRDefault="00131621" w:rsidP="00131621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детский сад продолжил деятельность по введение электронного документооборота, в том числе кадрового, в систему управления организацией. </w:t>
      </w:r>
    </w:p>
    <w:p w:rsidR="00131621" w:rsidRPr="00131621" w:rsidRDefault="00131621" w:rsidP="00131621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2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документооборот или ЭДО - это система, предназначенная для оперативного и безопасного обмена документацией в электронном виде без использования бумажных носителей. Она включает в себя комплекс процессов для создания, редактирования, регистрирования, обмена и хранения документов с использованием специа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программного обеспечения</w:t>
      </w:r>
      <w:r w:rsidRPr="00131621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Вся документация ведется в цифровом формате, что позволяет увеличить скорость работы, повысить удобство для работников и конфиденциальность сведений, а также значительно уменьшить издержки на бумагу, распечатку и обслуживание принтеров.</w:t>
      </w:r>
    </w:p>
    <w:p w:rsidR="00131621" w:rsidRPr="00131621" w:rsidRDefault="00131621" w:rsidP="00131621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документооборота дошкольного учреждения участвует административный, педагогический и вспомогательный персонал. У каждого из сотрудников дошкольного учреждения свой перечень обязанностей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связанных с документооборотом. </w:t>
      </w:r>
      <w:r w:rsidRPr="00131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документооборот помогает обеспечить централизованное управление взаимоотношениями между всеми участниками образовательного процесса, разграничить право доступа к документу. </w:t>
      </w:r>
    </w:p>
    <w:p w:rsidR="00131621" w:rsidRDefault="00131621" w:rsidP="0051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00B2" w:rsidRDefault="005100B2" w:rsidP="0051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</w:t>
      </w:r>
      <w:r w:rsidRPr="005100B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Система управления муниципального бюджетного дошкольного образовательного учреждения «Детский сад №6 с.Ломово»  функционирует в соответствие с  существующим законодательством, Уставом ДОУ. Структура управления включает в себя все стороны образовательного процесса.</w:t>
      </w:r>
    </w:p>
    <w:p w:rsidR="00C1334A" w:rsidRPr="005100B2" w:rsidRDefault="00C1334A" w:rsidP="0051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0B2" w:rsidRPr="005100B2" w:rsidRDefault="005100B2" w:rsidP="006031D8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0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Оценка содержания и качества подготовки обучающихся</w:t>
      </w:r>
    </w:p>
    <w:p w:rsidR="005100B2" w:rsidRPr="005100B2" w:rsidRDefault="005100B2" w:rsidP="005100B2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00B2" w:rsidRPr="005100B2" w:rsidRDefault="005100B2" w:rsidP="00510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tab/>
        <w:t>С целью повышения качества работы для достижения более высоких результатов развития воспитанников в ДОУ проводится мониторинг:</w:t>
      </w:r>
    </w:p>
    <w:p w:rsidR="005100B2" w:rsidRPr="005100B2" w:rsidRDefault="005100B2" w:rsidP="00510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t xml:space="preserve"> </w:t>
      </w:r>
      <w:r w:rsidRPr="005100B2">
        <w:rPr>
          <w:rFonts w:ascii="Times New Roman" w:hAnsi="Times New Roman" w:cs="Times New Roman"/>
          <w:sz w:val="28"/>
          <w:szCs w:val="28"/>
        </w:rPr>
        <w:sym w:font="Symbol" w:char="F02D"/>
      </w:r>
      <w:r w:rsidRPr="005100B2">
        <w:rPr>
          <w:rFonts w:ascii="Times New Roman" w:hAnsi="Times New Roman" w:cs="Times New Roman"/>
          <w:sz w:val="28"/>
          <w:szCs w:val="28"/>
        </w:rPr>
        <w:t xml:space="preserve"> заболеваемости, физического развития воспитанников;</w:t>
      </w:r>
    </w:p>
    <w:p w:rsidR="005100B2" w:rsidRPr="005100B2" w:rsidRDefault="005100B2" w:rsidP="00510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t xml:space="preserve"> </w:t>
      </w:r>
      <w:r w:rsidRPr="005100B2">
        <w:rPr>
          <w:rFonts w:ascii="Times New Roman" w:hAnsi="Times New Roman" w:cs="Times New Roman"/>
          <w:sz w:val="28"/>
          <w:szCs w:val="28"/>
        </w:rPr>
        <w:sym w:font="Symbol" w:char="F02D"/>
      </w:r>
      <w:r w:rsidRPr="005100B2">
        <w:rPr>
          <w:rFonts w:ascii="Times New Roman" w:hAnsi="Times New Roman" w:cs="Times New Roman"/>
          <w:sz w:val="28"/>
          <w:szCs w:val="28"/>
        </w:rPr>
        <w:t xml:space="preserve"> уровня освоения детьми программного материала (</w:t>
      </w:r>
      <w:r w:rsidR="007D2435">
        <w:rPr>
          <w:rFonts w:ascii="Times New Roman" w:hAnsi="Times New Roman" w:cs="Times New Roman"/>
          <w:sz w:val="28"/>
          <w:szCs w:val="28"/>
        </w:rPr>
        <w:t>основной общеобразовательной программы дошкольного образования</w:t>
      </w:r>
      <w:r w:rsidRPr="005100B2">
        <w:rPr>
          <w:rFonts w:ascii="Times New Roman" w:hAnsi="Times New Roman" w:cs="Times New Roman"/>
          <w:sz w:val="28"/>
          <w:szCs w:val="28"/>
        </w:rPr>
        <w:t>);</w:t>
      </w:r>
    </w:p>
    <w:p w:rsidR="005100B2" w:rsidRPr="005100B2" w:rsidRDefault="005100B2" w:rsidP="00510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t xml:space="preserve">  </w:t>
      </w:r>
      <w:r w:rsidRPr="005100B2">
        <w:rPr>
          <w:rFonts w:ascii="Times New Roman" w:hAnsi="Times New Roman" w:cs="Times New Roman"/>
          <w:sz w:val="28"/>
          <w:szCs w:val="28"/>
        </w:rPr>
        <w:sym w:font="Symbol" w:char="F02D"/>
      </w:r>
      <w:r w:rsidRPr="005100B2">
        <w:rPr>
          <w:rFonts w:ascii="Times New Roman" w:hAnsi="Times New Roman" w:cs="Times New Roman"/>
          <w:sz w:val="28"/>
          <w:szCs w:val="28"/>
        </w:rPr>
        <w:t xml:space="preserve"> уровня подготовки </w:t>
      </w:r>
      <w:r w:rsidR="00667C92">
        <w:rPr>
          <w:rFonts w:ascii="Times New Roman" w:hAnsi="Times New Roman" w:cs="Times New Roman"/>
          <w:sz w:val="28"/>
          <w:szCs w:val="28"/>
        </w:rPr>
        <w:t>выпускников к обучению в школе.</w:t>
      </w:r>
    </w:p>
    <w:p w:rsidR="005100B2" w:rsidRPr="005100B2" w:rsidRDefault="005100B2" w:rsidP="00510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t xml:space="preserve">Заболеваемость в </w:t>
      </w:r>
      <w:r w:rsidR="00943FDC">
        <w:rPr>
          <w:rFonts w:ascii="Times New Roman" w:hAnsi="Times New Roman" w:cs="Times New Roman"/>
          <w:sz w:val="28"/>
          <w:szCs w:val="28"/>
        </w:rPr>
        <w:t>2023</w:t>
      </w:r>
      <w:r w:rsidRPr="005100B2">
        <w:rPr>
          <w:rFonts w:ascii="Times New Roman" w:hAnsi="Times New Roman" w:cs="Times New Roman"/>
          <w:sz w:val="28"/>
          <w:szCs w:val="28"/>
        </w:rPr>
        <w:t xml:space="preserve"> учебном году составила по ДОУ </w:t>
      </w:r>
      <w:r w:rsidR="00960936">
        <w:rPr>
          <w:rFonts w:ascii="Times New Roman" w:hAnsi="Times New Roman" w:cs="Times New Roman"/>
          <w:sz w:val="28"/>
          <w:szCs w:val="28"/>
        </w:rPr>
        <w:t>17</w:t>
      </w:r>
      <w:r w:rsidRPr="005100B2">
        <w:rPr>
          <w:rFonts w:ascii="Times New Roman" w:hAnsi="Times New Roman" w:cs="Times New Roman"/>
          <w:sz w:val="28"/>
          <w:szCs w:val="28"/>
        </w:rPr>
        <w:t xml:space="preserve"> дето-дн</w:t>
      </w:r>
      <w:r w:rsidR="00175720">
        <w:rPr>
          <w:rFonts w:ascii="Times New Roman" w:hAnsi="Times New Roman" w:cs="Times New Roman"/>
          <w:sz w:val="28"/>
          <w:szCs w:val="28"/>
        </w:rPr>
        <w:t>ей</w:t>
      </w:r>
      <w:r w:rsidRPr="005100B2">
        <w:rPr>
          <w:rFonts w:ascii="Times New Roman" w:hAnsi="Times New Roman" w:cs="Times New Roman"/>
          <w:sz w:val="28"/>
          <w:szCs w:val="28"/>
        </w:rPr>
        <w:t xml:space="preserve"> на одного ребенка</w:t>
      </w:r>
      <w:r w:rsidR="004E10E7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960936">
        <w:rPr>
          <w:rFonts w:ascii="Times New Roman" w:hAnsi="Times New Roman" w:cs="Times New Roman"/>
          <w:sz w:val="28"/>
          <w:szCs w:val="28"/>
        </w:rPr>
        <w:t>8</w:t>
      </w:r>
      <w:r w:rsidR="004E10E7">
        <w:rPr>
          <w:rFonts w:ascii="Times New Roman" w:hAnsi="Times New Roman" w:cs="Times New Roman"/>
          <w:sz w:val="28"/>
          <w:szCs w:val="28"/>
        </w:rPr>
        <w:t xml:space="preserve"> дето-дней </w:t>
      </w:r>
      <w:r w:rsidR="00960936">
        <w:rPr>
          <w:rFonts w:ascii="Times New Roman" w:hAnsi="Times New Roman" w:cs="Times New Roman"/>
          <w:sz w:val="28"/>
          <w:szCs w:val="28"/>
        </w:rPr>
        <w:t>увеличилось</w:t>
      </w:r>
      <w:r w:rsidR="004E10E7">
        <w:rPr>
          <w:rFonts w:ascii="Times New Roman" w:hAnsi="Times New Roman" w:cs="Times New Roman"/>
          <w:sz w:val="28"/>
          <w:szCs w:val="28"/>
        </w:rPr>
        <w:t xml:space="preserve"> по сравнению с предыдущим 202</w:t>
      </w:r>
      <w:r w:rsidR="00960936">
        <w:rPr>
          <w:rFonts w:ascii="Times New Roman" w:hAnsi="Times New Roman" w:cs="Times New Roman"/>
          <w:sz w:val="28"/>
          <w:szCs w:val="28"/>
        </w:rPr>
        <w:t>2</w:t>
      </w:r>
      <w:r w:rsidR="004E10E7">
        <w:rPr>
          <w:rFonts w:ascii="Times New Roman" w:hAnsi="Times New Roman" w:cs="Times New Roman"/>
          <w:sz w:val="28"/>
          <w:szCs w:val="28"/>
        </w:rPr>
        <w:t xml:space="preserve"> годом.</w:t>
      </w:r>
      <w:r w:rsidRPr="005100B2">
        <w:rPr>
          <w:rFonts w:ascii="Times New Roman" w:hAnsi="Times New Roman" w:cs="Times New Roman"/>
          <w:sz w:val="28"/>
          <w:szCs w:val="28"/>
        </w:rPr>
        <w:t xml:space="preserve"> В детском саду </w:t>
      </w:r>
      <w:r w:rsidR="00960936">
        <w:rPr>
          <w:rFonts w:ascii="Times New Roman" w:hAnsi="Times New Roman" w:cs="Times New Roman"/>
          <w:sz w:val="28"/>
          <w:szCs w:val="28"/>
        </w:rPr>
        <w:t>усилен контроль за с</w:t>
      </w:r>
      <w:r w:rsidRPr="005100B2">
        <w:rPr>
          <w:rFonts w:ascii="Times New Roman" w:hAnsi="Times New Roman" w:cs="Times New Roman"/>
          <w:sz w:val="28"/>
          <w:szCs w:val="28"/>
        </w:rPr>
        <w:t>облюд</w:t>
      </w:r>
      <w:r w:rsidR="00960936">
        <w:rPr>
          <w:rFonts w:ascii="Times New Roman" w:hAnsi="Times New Roman" w:cs="Times New Roman"/>
          <w:sz w:val="28"/>
          <w:szCs w:val="28"/>
        </w:rPr>
        <w:t>ением</w:t>
      </w:r>
      <w:r w:rsidRPr="005100B2">
        <w:rPr>
          <w:rFonts w:ascii="Times New Roman" w:hAnsi="Times New Roman" w:cs="Times New Roman"/>
          <w:sz w:val="28"/>
          <w:szCs w:val="28"/>
        </w:rPr>
        <w:t xml:space="preserve"> режим</w:t>
      </w:r>
      <w:r w:rsidR="00960936">
        <w:rPr>
          <w:rFonts w:ascii="Times New Roman" w:hAnsi="Times New Roman" w:cs="Times New Roman"/>
          <w:sz w:val="28"/>
          <w:szCs w:val="28"/>
        </w:rPr>
        <w:t>а</w:t>
      </w:r>
      <w:r w:rsidRPr="005100B2">
        <w:rPr>
          <w:rFonts w:ascii="Times New Roman" w:hAnsi="Times New Roman" w:cs="Times New Roman"/>
          <w:sz w:val="28"/>
          <w:szCs w:val="28"/>
        </w:rPr>
        <w:t xml:space="preserve"> дня, двигательн</w:t>
      </w:r>
      <w:r w:rsidR="00960936">
        <w:rPr>
          <w:rFonts w:ascii="Times New Roman" w:hAnsi="Times New Roman" w:cs="Times New Roman"/>
          <w:sz w:val="28"/>
          <w:szCs w:val="28"/>
        </w:rPr>
        <w:t>ой</w:t>
      </w:r>
      <w:r w:rsidRPr="005100B2">
        <w:rPr>
          <w:rFonts w:ascii="Times New Roman" w:hAnsi="Times New Roman" w:cs="Times New Roman"/>
          <w:sz w:val="28"/>
          <w:szCs w:val="28"/>
        </w:rPr>
        <w:t xml:space="preserve"> </w:t>
      </w:r>
      <w:r w:rsidR="00960936">
        <w:rPr>
          <w:rFonts w:ascii="Times New Roman" w:hAnsi="Times New Roman" w:cs="Times New Roman"/>
          <w:sz w:val="28"/>
          <w:szCs w:val="28"/>
        </w:rPr>
        <w:t>активностью детей</w:t>
      </w:r>
      <w:r w:rsidRPr="005100B2">
        <w:rPr>
          <w:rFonts w:ascii="Times New Roman" w:hAnsi="Times New Roman" w:cs="Times New Roman"/>
          <w:sz w:val="28"/>
          <w:szCs w:val="28"/>
        </w:rPr>
        <w:t xml:space="preserve">. Ежедневно во всех группах проводится утренняя гимнастика, физкультурные НОД, индивидуальная работа по развитию физических качеств дошкольников, занятия на тренажерах, спортивные развлечения, праздники. В ДОУ проводится профилактика заболеваемости: </w:t>
      </w:r>
      <w:r w:rsidR="00CD7ACC">
        <w:rPr>
          <w:rFonts w:ascii="Times New Roman" w:hAnsi="Times New Roman" w:cs="Times New Roman"/>
          <w:sz w:val="28"/>
          <w:szCs w:val="28"/>
        </w:rPr>
        <w:t xml:space="preserve">изолирование групп друг от друга, утренний фильтр, термометрия на входе на территорию ДОО, обязательное ношение гигиенических масок сотрудниками и посетителями, обработка рук кожным антисептиком, </w:t>
      </w:r>
      <w:r w:rsidRPr="005100B2">
        <w:rPr>
          <w:rFonts w:ascii="Times New Roman" w:hAnsi="Times New Roman" w:cs="Times New Roman"/>
          <w:sz w:val="28"/>
          <w:szCs w:val="28"/>
        </w:rPr>
        <w:t xml:space="preserve">витаминотерапия, вакцинация, соблюдение режима проветривания, соблюдение санитарного режима и режима дня, </w:t>
      </w:r>
      <w:r w:rsidR="00CD7ACC">
        <w:rPr>
          <w:rFonts w:ascii="Times New Roman" w:hAnsi="Times New Roman" w:cs="Times New Roman"/>
          <w:sz w:val="28"/>
          <w:szCs w:val="28"/>
        </w:rPr>
        <w:t>обработка помещений бактерицидными лампами и рециркулятором воздуха. П</w:t>
      </w:r>
      <w:r w:rsidRPr="005100B2">
        <w:rPr>
          <w:rFonts w:ascii="Times New Roman" w:hAnsi="Times New Roman" w:cs="Times New Roman"/>
          <w:sz w:val="28"/>
          <w:szCs w:val="28"/>
        </w:rPr>
        <w:t xml:space="preserve">роводились следующие лечебно–профилактические мероприятия: </w:t>
      </w:r>
      <w:r w:rsidR="00252E3D">
        <w:rPr>
          <w:rFonts w:ascii="Times New Roman" w:hAnsi="Times New Roman" w:cs="Times New Roman"/>
          <w:sz w:val="28"/>
          <w:szCs w:val="28"/>
        </w:rPr>
        <w:t xml:space="preserve">С-витаминизация 3-х блюд, </w:t>
      </w:r>
      <w:r w:rsidRPr="005100B2">
        <w:rPr>
          <w:rFonts w:ascii="Times New Roman" w:hAnsi="Times New Roman" w:cs="Times New Roman"/>
          <w:sz w:val="28"/>
          <w:szCs w:val="28"/>
        </w:rPr>
        <w:t xml:space="preserve">смазывание носовой полости оксалиновой мазью, систематически проводятся закаливающие процедуры, 2 раза в год проводится осмотр детей (антропометрия). Проводится танцевально–игровая гимнастика для детей. Которая направлена на охрану и укрепление здоровья, формирование опорно–двигательной системы организма, развитие равновесия, координации движения, крупной и мелкой моторики обеих рук, а также правильное выполнение основных движений (ходьба, бег, мягкие прыжки, повороты в обе стороны), формирование начальных представлений о некоторых видах спорта, становление ценностей здорового образа жизни. Закаливание детей включает систему мероприятий: умывание прохладной водой в течение дня, точечный массаж в игровой форме, правильно организованная прогулка, физические упражнения на открытом воздухе, хождение босиком по дорожкам после сна. Профилактическая работа осуществляется по следующим направлениям: соблюдение режима дня, учет гигиенических требований, утренняя гимнастика, оздоровительная гимнастика после сна, отработка двигательного режима в группах и на прогулке, закаливающие мероприятия. </w:t>
      </w:r>
    </w:p>
    <w:p w:rsidR="005100B2" w:rsidRPr="005100B2" w:rsidRDefault="005100B2" w:rsidP="00510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t xml:space="preserve">Анализ индивидуальной готовности к школе показал повышение высокого уровня мотивации обучения в школе и уровня самооценки выпускников. Мониторинг уровня освоения детьми программного материала направлен на обследование уровневых показателей развития детей. Методы проведения педагогической диагностики преимущественно представляет </w:t>
      </w:r>
      <w:r w:rsidRPr="005100B2">
        <w:rPr>
          <w:rFonts w:ascii="Times New Roman" w:hAnsi="Times New Roman" w:cs="Times New Roman"/>
          <w:sz w:val="28"/>
          <w:szCs w:val="28"/>
        </w:rPr>
        <w:lastRenderedPageBreak/>
        <w:t>собой наблюдение за активностью ребенка в различные периоды пребывания в дошкольном учреждении, свободные беседы с детьми.</w:t>
      </w:r>
    </w:p>
    <w:p w:rsidR="005100B2" w:rsidRPr="005100B2" w:rsidRDefault="005100B2" w:rsidP="00510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t>Анализ результатов показывает. Что ситуация развития детей в детском саду стабильна, соответствует возрастным нормам. Развитие детей происходит на основе специфических для детей дошкольного возраста видов деятельности: игровой, двигательной, познавательной, исследовательской, изобразительной, музыкальной и пр. Педагоги в работе используют: познавательно-исследовательскую деятельность организуется с использованием в комплексе традиционных и нетрадиционных методов и приемов: наблюдение, экскурсия, решение проблемных ситуаций, экспериментирование, коллекционирование, моделирование, проектная деятельность и пр. В течение учебного года педагоги привлекали детей к участию в конкурсах, выставках.</w:t>
      </w:r>
    </w:p>
    <w:p w:rsidR="005100B2" w:rsidRPr="005100B2" w:rsidRDefault="005100B2" w:rsidP="00510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t xml:space="preserve">Показателем работы ДОУ являются выпускники. Мониторинг качества подготовки выпускников к обучению в школе включает в себя: </w:t>
      </w:r>
    </w:p>
    <w:p w:rsidR="005100B2" w:rsidRPr="005100B2" w:rsidRDefault="005100B2" w:rsidP="00510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sym w:font="Symbol" w:char="F02D"/>
      </w:r>
      <w:r w:rsidRPr="005100B2">
        <w:rPr>
          <w:rFonts w:ascii="Times New Roman" w:hAnsi="Times New Roman" w:cs="Times New Roman"/>
          <w:sz w:val="28"/>
          <w:szCs w:val="28"/>
        </w:rPr>
        <w:t xml:space="preserve"> мониторинг адаптации выпускников к обучению в школе по итогам 1 четверти на основании данных, полученных при диагностировании детей в школе; </w:t>
      </w:r>
    </w:p>
    <w:p w:rsidR="005100B2" w:rsidRPr="005100B2" w:rsidRDefault="005100B2" w:rsidP="00510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sym w:font="Symbol" w:char="F02D"/>
      </w:r>
      <w:r w:rsidRPr="005100B2">
        <w:rPr>
          <w:rFonts w:ascii="Times New Roman" w:hAnsi="Times New Roman" w:cs="Times New Roman"/>
          <w:sz w:val="28"/>
          <w:szCs w:val="28"/>
        </w:rPr>
        <w:t xml:space="preserve"> уровень психологической готовности выпускников к обучению в школе. </w:t>
      </w:r>
    </w:p>
    <w:p w:rsidR="005100B2" w:rsidRPr="005100B2" w:rsidRDefault="00CD7ACC" w:rsidP="00510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Тестирование выпускников </w:t>
      </w:r>
      <w:r w:rsidR="00943FDC">
        <w:rPr>
          <w:rFonts w:ascii="Times New Roman" w:hAnsi="Times New Roman" w:cs="Times New Roman"/>
          <w:sz w:val="28"/>
          <w:szCs w:val="28"/>
        </w:rPr>
        <w:t>2023</w:t>
      </w:r>
      <w:r w:rsidR="005100B2" w:rsidRPr="005100B2">
        <w:rPr>
          <w:rFonts w:ascii="Times New Roman" w:hAnsi="Times New Roman" w:cs="Times New Roman"/>
          <w:sz w:val="28"/>
          <w:szCs w:val="28"/>
        </w:rPr>
        <w:t xml:space="preserve"> года в школе в ноябре показало, что большинство обследованных детей имеют высокий уровень адаптации к обучению в школе, также имеется и средний уровень. Учителя школы отмечают: дети общительны, легко входят в контакт как со взрослыми, так и со сверстниками, доброжелательны, вежливы, воспитаны. Объем и скорость непосредственной вербальной памяти в норме, на высоком уровне наглядно-образное, наглядно-действенное мышление, в норме словесно-логическое мышление. Рекомендации учителей: обратить внимание на формирование у детей мотивации на приобретение знаний, на уровень развития внимания. В </w:t>
      </w:r>
      <w:r w:rsidR="00943FDC">
        <w:rPr>
          <w:rFonts w:ascii="Times New Roman" w:hAnsi="Times New Roman" w:cs="Times New Roman"/>
          <w:sz w:val="28"/>
          <w:szCs w:val="28"/>
        </w:rPr>
        <w:t>2023</w:t>
      </w:r>
      <w:r w:rsidR="005100B2" w:rsidRPr="005100B2">
        <w:rPr>
          <w:rFonts w:ascii="Times New Roman" w:hAnsi="Times New Roman" w:cs="Times New Roman"/>
          <w:sz w:val="28"/>
          <w:szCs w:val="28"/>
        </w:rPr>
        <w:t xml:space="preserve"> году подготовлено к выпуску в </w:t>
      </w:r>
      <w:r w:rsidR="005100B2" w:rsidRPr="003075D4">
        <w:rPr>
          <w:rFonts w:ascii="Times New Roman" w:hAnsi="Times New Roman" w:cs="Times New Roman"/>
          <w:sz w:val="28"/>
          <w:szCs w:val="28"/>
        </w:rPr>
        <w:t xml:space="preserve">школу </w:t>
      </w:r>
      <w:r w:rsidR="004E10E7">
        <w:rPr>
          <w:rFonts w:ascii="Times New Roman" w:hAnsi="Times New Roman" w:cs="Times New Roman"/>
          <w:sz w:val="28"/>
          <w:szCs w:val="28"/>
        </w:rPr>
        <w:t>31</w:t>
      </w:r>
      <w:r w:rsidR="005100B2" w:rsidRPr="005100B2">
        <w:rPr>
          <w:rFonts w:ascii="Times New Roman" w:hAnsi="Times New Roman" w:cs="Times New Roman"/>
          <w:sz w:val="28"/>
          <w:szCs w:val="28"/>
        </w:rPr>
        <w:t xml:space="preserve"> воспитанник подготовительной группы. Для определения психологической готовности к школьному обучению выпускников </w:t>
      </w:r>
      <w:r w:rsidR="00943FDC">
        <w:rPr>
          <w:rFonts w:ascii="Times New Roman" w:hAnsi="Times New Roman" w:cs="Times New Roman"/>
          <w:sz w:val="28"/>
          <w:szCs w:val="28"/>
        </w:rPr>
        <w:t>2023</w:t>
      </w:r>
      <w:r w:rsidR="005100B2" w:rsidRPr="005100B2">
        <w:rPr>
          <w:rFonts w:ascii="Times New Roman" w:hAnsi="Times New Roman" w:cs="Times New Roman"/>
          <w:sz w:val="28"/>
          <w:szCs w:val="28"/>
        </w:rPr>
        <w:t xml:space="preserve"> года обследованы психические процессы (восприятие, воображение, внимание, память, мышление, умение ребенка действовать по инструкции, по правилу). Результаты психодиагностического обследования выпускников </w:t>
      </w:r>
      <w:r w:rsidR="00943FDC">
        <w:rPr>
          <w:rFonts w:ascii="Times New Roman" w:hAnsi="Times New Roman" w:cs="Times New Roman"/>
          <w:sz w:val="28"/>
          <w:szCs w:val="28"/>
        </w:rPr>
        <w:t>2023</w:t>
      </w:r>
      <w:r w:rsidR="005100B2" w:rsidRPr="005100B2">
        <w:rPr>
          <w:rFonts w:ascii="Times New Roman" w:hAnsi="Times New Roman" w:cs="Times New Roman"/>
          <w:sz w:val="28"/>
          <w:szCs w:val="28"/>
        </w:rPr>
        <w:t xml:space="preserve"> года представлены в таблице:</w:t>
      </w:r>
    </w:p>
    <w:p w:rsidR="005100B2" w:rsidRPr="005100B2" w:rsidRDefault="005100B2" w:rsidP="00510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5100B2" w:rsidRPr="005A4C69" w:rsidTr="005A4C69">
        <w:tc>
          <w:tcPr>
            <w:tcW w:w="2391" w:type="dxa"/>
          </w:tcPr>
          <w:p w:rsidR="005100B2" w:rsidRPr="005A4C69" w:rsidRDefault="005100B2" w:rsidP="0051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6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393" w:type="dxa"/>
          </w:tcPr>
          <w:p w:rsidR="005100B2" w:rsidRPr="005A4C69" w:rsidRDefault="005100B2" w:rsidP="0051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69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393" w:type="dxa"/>
          </w:tcPr>
          <w:p w:rsidR="005100B2" w:rsidRPr="005A4C69" w:rsidRDefault="005100B2" w:rsidP="0051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69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393" w:type="dxa"/>
          </w:tcPr>
          <w:p w:rsidR="005100B2" w:rsidRPr="005A4C69" w:rsidRDefault="005100B2" w:rsidP="0051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C69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</w:tr>
      <w:tr w:rsidR="005A4C69" w:rsidRPr="005100B2" w:rsidTr="005A4C69">
        <w:tc>
          <w:tcPr>
            <w:tcW w:w="2391" w:type="dxa"/>
          </w:tcPr>
          <w:p w:rsidR="005A4C69" w:rsidRPr="005A4C69" w:rsidRDefault="00943FDC" w:rsidP="003E0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393" w:type="dxa"/>
          </w:tcPr>
          <w:p w:rsidR="005A4C69" w:rsidRPr="005A4C69" w:rsidRDefault="00960936" w:rsidP="0096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5A4C69" w:rsidRPr="005A4C6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5A4C69" w:rsidRPr="005A4C69" w:rsidRDefault="00960936" w:rsidP="0096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A4C69" w:rsidRPr="005A4C6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5A4C69" w:rsidRPr="00B075D5" w:rsidRDefault="00960936" w:rsidP="00592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100B2" w:rsidRPr="005100B2" w:rsidRDefault="005100B2" w:rsidP="005100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0B2" w:rsidRPr="005100B2" w:rsidRDefault="005100B2" w:rsidP="00510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b/>
          <w:sz w:val="28"/>
          <w:szCs w:val="28"/>
        </w:rPr>
        <w:t>Вывод:</w:t>
      </w:r>
      <w:r w:rsidRPr="005100B2">
        <w:rPr>
          <w:rFonts w:ascii="Times New Roman" w:hAnsi="Times New Roman" w:cs="Times New Roman"/>
          <w:sz w:val="28"/>
          <w:szCs w:val="28"/>
        </w:rPr>
        <w:t xml:space="preserve"> содержание и качество подготовки воспитанников обеспечивают государственные гарантии уровня и качества дошкольного образования. </w:t>
      </w:r>
    </w:p>
    <w:p w:rsidR="005100B2" w:rsidRPr="005100B2" w:rsidRDefault="005100B2" w:rsidP="00510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0B2" w:rsidRPr="005100B2" w:rsidRDefault="005100B2" w:rsidP="006031D8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0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Оценка организации учебного процесса</w:t>
      </w:r>
    </w:p>
    <w:p w:rsidR="005100B2" w:rsidRPr="005100B2" w:rsidRDefault="005100B2" w:rsidP="005100B2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00B2" w:rsidRPr="005100B2" w:rsidRDefault="005100B2" w:rsidP="00510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t xml:space="preserve">В ДОУ функционируют </w:t>
      </w:r>
      <w:r w:rsidR="0050545C">
        <w:rPr>
          <w:rFonts w:ascii="Times New Roman" w:hAnsi="Times New Roman" w:cs="Times New Roman"/>
          <w:sz w:val="28"/>
          <w:szCs w:val="28"/>
        </w:rPr>
        <w:t>7</w:t>
      </w:r>
      <w:r w:rsidRPr="005100B2">
        <w:rPr>
          <w:rFonts w:ascii="Times New Roman" w:hAnsi="Times New Roman" w:cs="Times New Roman"/>
          <w:sz w:val="28"/>
          <w:szCs w:val="28"/>
        </w:rPr>
        <w:t xml:space="preserve"> групп, количество детей - 1</w:t>
      </w:r>
      <w:r w:rsidR="00970EC2">
        <w:rPr>
          <w:rFonts w:ascii="Times New Roman" w:hAnsi="Times New Roman" w:cs="Times New Roman"/>
          <w:sz w:val="28"/>
          <w:szCs w:val="28"/>
        </w:rPr>
        <w:t>29</w:t>
      </w:r>
      <w:r w:rsidRPr="005100B2">
        <w:rPr>
          <w:rFonts w:ascii="Times New Roman" w:hAnsi="Times New Roman" w:cs="Times New Roman"/>
          <w:sz w:val="28"/>
          <w:szCs w:val="28"/>
        </w:rPr>
        <w:t>:</w:t>
      </w:r>
    </w:p>
    <w:p w:rsidR="0050545C" w:rsidRDefault="0050545C" w:rsidP="00505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</w:t>
      </w:r>
      <w:r w:rsidR="004E10E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раннего возраста </w:t>
      </w:r>
      <w:r w:rsidR="004E10E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10E7">
        <w:rPr>
          <w:rFonts w:ascii="Times New Roman" w:hAnsi="Times New Roman" w:cs="Times New Roman"/>
          <w:sz w:val="28"/>
          <w:szCs w:val="28"/>
        </w:rPr>
        <w:t>3</w:t>
      </w:r>
      <w:r w:rsidR="00970EC2">
        <w:rPr>
          <w:rFonts w:ascii="Times New Roman" w:hAnsi="Times New Roman" w:cs="Times New Roman"/>
          <w:sz w:val="28"/>
          <w:szCs w:val="28"/>
        </w:rPr>
        <w:t>0</w:t>
      </w:r>
      <w:r w:rsidRPr="00510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</w:p>
    <w:p w:rsidR="005100B2" w:rsidRPr="00F05DAF" w:rsidRDefault="00F05DAF" w:rsidP="00510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100B2" w:rsidRPr="005100B2">
        <w:rPr>
          <w:rFonts w:ascii="Times New Roman" w:hAnsi="Times New Roman" w:cs="Times New Roman"/>
          <w:sz w:val="28"/>
          <w:szCs w:val="28"/>
        </w:rPr>
        <w:t xml:space="preserve"> младшая «Ягодка»                             - </w:t>
      </w:r>
      <w:r w:rsidR="004E10E7">
        <w:rPr>
          <w:rFonts w:ascii="Times New Roman" w:hAnsi="Times New Roman" w:cs="Times New Roman"/>
          <w:sz w:val="28"/>
          <w:szCs w:val="28"/>
        </w:rPr>
        <w:t xml:space="preserve"> </w:t>
      </w:r>
      <w:r w:rsidR="00252E3D">
        <w:rPr>
          <w:rFonts w:ascii="Times New Roman" w:hAnsi="Times New Roman" w:cs="Times New Roman"/>
          <w:sz w:val="28"/>
          <w:szCs w:val="28"/>
        </w:rPr>
        <w:t>2</w:t>
      </w:r>
      <w:r w:rsidR="00970EC2">
        <w:rPr>
          <w:rFonts w:ascii="Times New Roman" w:hAnsi="Times New Roman" w:cs="Times New Roman"/>
          <w:sz w:val="28"/>
          <w:szCs w:val="28"/>
        </w:rPr>
        <w:t>3 ребенка</w:t>
      </w:r>
    </w:p>
    <w:p w:rsidR="00F05DAF" w:rsidRDefault="005100B2" w:rsidP="00510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t xml:space="preserve">Средняя «Пчёлка»                                 - </w:t>
      </w:r>
      <w:r w:rsidR="004E10E7">
        <w:rPr>
          <w:rFonts w:ascii="Times New Roman" w:hAnsi="Times New Roman" w:cs="Times New Roman"/>
          <w:sz w:val="28"/>
          <w:szCs w:val="28"/>
        </w:rPr>
        <w:t xml:space="preserve"> </w:t>
      </w:r>
      <w:r w:rsidR="00970EC2">
        <w:rPr>
          <w:rFonts w:ascii="Times New Roman" w:hAnsi="Times New Roman" w:cs="Times New Roman"/>
          <w:sz w:val="28"/>
          <w:szCs w:val="28"/>
        </w:rPr>
        <w:t>22</w:t>
      </w:r>
      <w:r w:rsidR="00252E3D">
        <w:rPr>
          <w:rFonts w:ascii="Times New Roman" w:hAnsi="Times New Roman" w:cs="Times New Roman"/>
          <w:sz w:val="28"/>
          <w:szCs w:val="28"/>
        </w:rPr>
        <w:t xml:space="preserve"> </w:t>
      </w:r>
      <w:r w:rsidR="00970EC2">
        <w:rPr>
          <w:rFonts w:ascii="Times New Roman" w:hAnsi="Times New Roman" w:cs="Times New Roman"/>
          <w:sz w:val="28"/>
          <w:szCs w:val="28"/>
        </w:rPr>
        <w:t>ребенка</w:t>
      </w:r>
    </w:p>
    <w:p w:rsidR="003075D4" w:rsidRDefault="00F05DAF" w:rsidP="00510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100B2" w:rsidRPr="005100B2">
        <w:rPr>
          <w:rFonts w:ascii="Times New Roman" w:hAnsi="Times New Roman" w:cs="Times New Roman"/>
          <w:sz w:val="28"/>
          <w:szCs w:val="28"/>
        </w:rPr>
        <w:t xml:space="preserve">таршая «Семицветик»                         - </w:t>
      </w:r>
      <w:r w:rsidR="004E10E7">
        <w:rPr>
          <w:rFonts w:ascii="Times New Roman" w:hAnsi="Times New Roman" w:cs="Times New Roman"/>
          <w:sz w:val="28"/>
          <w:szCs w:val="28"/>
        </w:rPr>
        <w:t xml:space="preserve"> 2</w:t>
      </w:r>
      <w:r w:rsidR="00970EC2">
        <w:rPr>
          <w:rFonts w:ascii="Times New Roman" w:hAnsi="Times New Roman" w:cs="Times New Roman"/>
          <w:sz w:val="28"/>
          <w:szCs w:val="28"/>
        </w:rPr>
        <w:t>4</w:t>
      </w:r>
      <w:r w:rsidR="00252E3D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50545C" w:rsidRDefault="005100B2" w:rsidP="00510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t xml:space="preserve">Подготовительная «Почемучки»          - </w:t>
      </w:r>
      <w:r w:rsidR="004E10E7">
        <w:rPr>
          <w:rFonts w:ascii="Times New Roman" w:hAnsi="Times New Roman" w:cs="Times New Roman"/>
          <w:sz w:val="28"/>
          <w:szCs w:val="28"/>
        </w:rPr>
        <w:t xml:space="preserve"> </w:t>
      </w:r>
      <w:r w:rsidR="00970EC2">
        <w:rPr>
          <w:rFonts w:ascii="Times New Roman" w:hAnsi="Times New Roman" w:cs="Times New Roman"/>
          <w:sz w:val="28"/>
          <w:szCs w:val="28"/>
        </w:rPr>
        <w:t>2</w:t>
      </w:r>
      <w:r w:rsidR="004E10E7">
        <w:rPr>
          <w:rFonts w:ascii="Times New Roman" w:hAnsi="Times New Roman" w:cs="Times New Roman"/>
          <w:sz w:val="28"/>
          <w:szCs w:val="28"/>
        </w:rPr>
        <w:t>3</w:t>
      </w:r>
      <w:r w:rsidR="00970EC2">
        <w:rPr>
          <w:rFonts w:ascii="Times New Roman" w:hAnsi="Times New Roman" w:cs="Times New Roman"/>
          <w:sz w:val="28"/>
          <w:szCs w:val="28"/>
        </w:rPr>
        <w:t xml:space="preserve"> ребенка</w:t>
      </w:r>
    </w:p>
    <w:p w:rsidR="00E94068" w:rsidRDefault="00E94068" w:rsidP="00510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кратковременного пребывания – </w:t>
      </w:r>
      <w:r w:rsidR="00970EC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5100B2" w:rsidRDefault="005100B2" w:rsidP="00510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t>Режим работы ДОУ: пятидневная рабочая неделя; ежедневная работа с 7.30 до 17.30 часов. Выходными днями являются суббота, воскресенье.  Продолжительность непосредственно образовательной деятельности от 10 до 30 минут, среднее их количество от 1 до 3-х в соответствии с требованиями к максимальной нагрузке. Образовательная деятельность организуются в соответствии с Учебным планом ДОУ. Образовательная деятельность планируется согласно расписанию, утвержденному на педсовете. Основная часть обеспечивает выполнение основной общеобразовательной пр</w:t>
      </w:r>
      <w:r w:rsidR="003075D4">
        <w:rPr>
          <w:rFonts w:ascii="Times New Roman" w:hAnsi="Times New Roman" w:cs="Times New Roman"/>
          <w:sz w:val="28"/>
          <w:szCs w:val="28"/>
        </w:rPr>
        <w:t xml:space="preserve">ограммы дошкольного образования. </w:t>
      </w:r>
      <w:r w:rsidRPr="005100B2">
        <w:rPr>
          <w:rFonts w:ascii="Times New Roman" w:hAnsi="Times New Roman" w:cs="Times New Roman"/>
          <w:sz w:val="28"/>
          <w:szCs w:val="28"/>
        </w:rPr>
        <w:t>Непосредственно-образовательная деятельность планируется в соответствии с расписанием. Количество и продолжительность непрерывной непосредственно-образовательной деятельности установлены в соответствии с санитарно-гигиеническими нормами и требованиями (СанПиН 2.4.1.3049-13).</w:t>
      </w:r>
    </w:p>
    <w:p w:rsidR="00970EC2" w:rsidRPr="005100B2" w:rsidRDefault="00970EC2" w:rsidP="00510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4BE">
        <w:rPr>
          <w:rFonts w:ascii="Times New Roman" w:hAnsi="Times New Roman" w:cs="Times New Roman"/>
          <w:sz w:val="28"/>
          <w:szCs w:val="28"/>
        </w:rPr>
        <w:t xml:space="preserve">Функционирование в 2023 году составило 87%. </w:t>
      </w:r>
      <w:r w:rsidR="00DD04BE" w:rsidRPr="00DD04BE">
        <w:rPr>
          <w:rFonts w:ascii="Times New Roman" w:hAnsi="Times New Roman" w:cs="Times New Roman"/>
          <w:sz w:val="28"/>
          <w:szCs w:val="28"/>
        </w:rPr>
        <w:t>Группы здоровья</w:t>
      </w:r>
      <w:r w:rsidR="00DD04BE">
        <w:rPr>
          <w:rFonts w:ascii="Times New Roman" w:hAnsi="Times New Roman" w:cs="Times New Roman"/>
          <w:sz w:val="28"/>
          <w:szCs w:val="28"/>
        </w:rPr>
        <w:t xml:space="preserve"> воспитанников: 1- 70 детей, 2 – 47 детей, 3 – 4 детей, 4 -2 ребенка, 5 – 1 ребенок. </w:t>
      </w:r>
    </w:p>
    <w:p w:rsidR="005100B2" w:rsidRPr="005100B2" w:rsidRDefault="005100B2" w:rsidP="00510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t xml:space="preserve">Медицинский блок оснащен необходимым медицинским оборудованием, медикаментами. </w:t>
      </w:r>
      <w:r w:rsidR="0050545C">
        <w:rPr>
          <w:rFonts w:ascii="Times New Roman" w:hAnsi="Times New Roman" w:cs="Times New Roman"/>
          <w:sz w:val="28"/>
          <w:szCs w:val="28"/>
        </w:rPr>
        <w:t>А</w:t>
      </w:r>
      <w:r w:rsidRPr="005100B2">
        <w:rPr>
          <w:rFonts w:ascii="Times New Roman" w:hAnsi="Times New Roman" w:cs="Times New Roman"/>
          <w:sz w:val="28"/>
          <w:szCs w:val="28"/>
        </w:rPr>
        <w:t>дминистраци</w:t>
      </w:r>
      <w:r w:rsidR="0050545C">
        <w:rPr>
          <w:rFonts w:ascii="Times New Roman" w:hAnsi="Times New Roman" w:cs="Times New Roman"/>
          <w:sz w:val="28"/>
          <w:szCs w:val="28"/>
        </w:rPr>
        <w:t>я</w:t>
      </w:r>
      <w:r w:rsidRPr="005100B2">
        <w:rPr>
          <w:rFonts w:ascii="Times New Roman" w:hAnsi="Times New Roman" w:cs="Times New Roman"/>
          <w:sz w:val="28"/>
          <w:szCs w:val="28"/>
        </w:rPr>
        <w:t xml:space="preserve"> ДОУ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режима, за обеспечение качества питания. Дети, посещающие детский сад, имеют медицинскую карту, прививочный сертификат.</w:t>
      </w:r>
      <w:r w:rsidR="0050545C">
        <w:rPr>
          <w:rFonts w:ascii="Times New Roman" w:hAnsi="Times New Roman" w:cs="Times New Roman"/>
          <w:sz w:val="28"/>
          <w:szCs w:val="28"/>
        </w:rPr>
        <w:t xml:space="preserve"> </w:t>
      </w:r>
      <w:r w:rsidRPr="005100B2">
        <w:rPr>
          <w:rFonts w:ascii="Times New Roman" w:hAnsi="Times New Roman" w:cs="Times New Roman"/>
          <w:sz w:val="28"/>
          <w:szCs w:val="28"/>
        </w:rPr>
        <w:t>Организация питания в ДОУ соответствует санитарно-эпидемиологическим правилам и нормативам. В ДОУ организовано 4-х разовое питание. Питание организовано в соответствии с примерным десятидневным меню, составленным с учетом рекомендуемых среднесуточных норм питания для детей от 1,5 до 3 лет и от 3 до 7 лет. На основании утвержденного примерного меню ежедневно составляется меню-требование установленного образца с указанием выхода блюд для детей разного возраста. На каждое блюдо заведена технологическая карта. Выдача готовой пищи осуществляется только после проведения приемочного контроля бракеражной комиссией в составе председателя профкома, представителя администрации, медицинского работника.</w:t>
      </w:r>
    </w:p>
    <w:p w:rsidR="005100B2" w:rsidRPr="005100B2" w:rsidRDefault="005100B2" w:rsidP="005100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0B2" w:rsidRPr="005100B2" w:rsidRDefault="005100B2" w:rsidP="00510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 w:rsidRPr="005100B2">
        <w:rPr>
          <w:rFonts w:ascii="Times New Roman" w:hAnsi="Times New Roman" w:cs="Times New Roman"/>
          <w:sz w:val="28"/>
          <w:szCs w:val="28"/>
        </w:rPr>
        <w:t xml:space="preserve"> Учебный процесс и медицинское обслуживание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ребенка.</w:t>
      </w:r>
    </w:p>
    <w:p w:rsidR="00DA0FCC" w:rsidRDefault="00DA0FCC" w:rsidP="005100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0B2" w:rsidRPr="005100B2" w:rsidRDefault="005100B2" w:rsidP="006031D8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0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качества кадрового, учебно-методического, библиотечно-информационного обеспечения</w:t>
      </w:r>
    </w:p>
    <w:p w:rsidR="005100B2" w:rsidRPr="005100B2" w:rsidRDefault="005100B2" w:rsidP="005100B2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1198" w:rsidRDefault="002D1198" w:rsidP="0051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качества кадрового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обеспечения</w:t>
      </w:r>
    </w:p>
    <w:p w:rsidR="005100B2" w:rsidRPr="005100B2" w:rsidRDefault="005100B2" w:rsidP="0051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0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кадрами была направлена на повышение профессионализма, творческого потенциала педагогической культуры педагогов, оказание методической помощи педагогам.  Составлен план прохождения аттестации, повышения квалификации педагогов.</w:t>
      </w:r>
    </w:p>
    <w:p w:rsidR="005100B2" w:rsidRPr="005100B2" w:rsidRDefault="005100B2" w:rsidP="0051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0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образовательное учреждение укомплектовано кадрами   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даст хороший результат в организации педагогической деятельности и улучшении качества образования и воспитания дошкольников.</w:t>
      </w:r>
    </w:p>
    <w:p w:rsidR="005100B2" w:rsidRPr="005100B2" w:rsidRDefault="005100B2" w:rsidP="0051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0B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важных условий достижения эффективности результатов является сформированная у педагогов потребность в постоянном, профессиональном росте. Уровень своих достижений педагоги доказывают, участвуя в методических мероприятиях разного уровня (ДОУ, район, область), а также при участии в интернет конкурсах федерального уровня.</w:t>
      </w:r>
    </w:p>
    <w:p w:rsidR="005100B2" w:rsidRPr="005100B2" w:rsidRDefault="005100B2" w:rsidP="0051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0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МБДОУ зарекомендовал себя как инициативный, творческий коллектив, умеющий найти индивидуальный подход к каждому ребенку, помочь раскрыть и развить его способности.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5865"/>
      </w:tblGrid>
      <w:tr w:rsidR="005100B2" w:rsidRPr="005100B2" w:rsidTr="00CC4918">
        <w:trPr>
          <w:tblCellSpacing w:w="15" w:type="dxa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B2" w:rsidRPr="005100B2" w:rsidRDefault="005100B2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педагогического коллектива</w:t>
            </w:r>
          </w:p>
          <w:p w:rsidR="005100B2" w:rsidRPr="005100B2" w:rsidRDefault="005100B2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B2" w:rsidRPr="005100B2" w:rsidRDefault="00DA0FCC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количество - </w:t>
            </w:r>
            <w:r w:rsidR="00811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D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5100B2" w:rsidRPr="005100B2" w:rsidRDefault="005100B2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 - 1</w:t>
            </w:r>
          </w:p>
          <w:p w:rsidR="005100B2" w:rsidRPr="005100B2" w:rsidRDefault="0050545C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- </w:t>
            </w:r>
            <w:r w:rsidR="004E5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1831C6" w:rsidRDefault="005100B2" w:rsidP="00DA0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</w:t>
            </w:r>
            <w:r w:rsidR="0019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(совместител</w:t>
            </w:r>
            <w:r w:rsidR="00DD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192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831C6" w:rsidRDefault="001831C6" w:rsidP="00DA0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Учитель-дефектолог </w:t>
            </w:r>
            <w:r w:rsidR="00A95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:rsidR="00A95DE1" w:rsidRDefault="00A95DE1" w:rsidP="00DA0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 - 1</w:t>
            </w:r>
          </w:p>
          <w:p w:rsidR="005100B2" w:rsidRDefault="005100B2" w:rsidP="00DA0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 </w:t>
            </w:r>
            <w:r w:rsidR="0050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:rsidR="0050545C" w:rsidRDefault="0050545C" w:rsidP="00A9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 – 1</w:t>
            </w:r>
          </w:p>
          <w:p w:rsidR="00DD6E67" w:rsidRPr="005100B2" w:rsidRDefault="00DD6E67" w:rsidP="00A9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 - 1</w:t>
            </w:r>
          </w:p>
        </w:tc>
      </w:tr>
      <w:tr w:rsidR="005100B2" w:rsidRPr="005100B2" w:rsidTr="00CC4918">
        <w:trPr>
          <w:tblCellSpacing w:w="15" w:type="dxa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B2" w:rsidRPr="005100B2" w:rsidRDefault="005100B2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уровень</w:t>
            </w:r>
          </w:p>
          <w:p w:rsidR="005100B2" w:rsidRPr="005100B2" w:rsidRDefault="005100B2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B2" w:rsidRPr="005100B2" w:rsidRDefault="005100B2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— </w:t>
            </w:r>
            <w:r w:rsidR="004E5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86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886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95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%), из них имеют </w:t>
            </w:r>
          </w:p>
          <w:p w:rsidR="005100B2" w:rsidRPr="005100B2" w:rsidRDefault="005100B2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педагогическое образование - </w:t>
            </w:r>
            <w:r w:rsidR="004E5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86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педагогов (</w:t>
            </w:r>
            <w:r w:rsidR="00886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 w:rsidR="0002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100B2" w:rsidRPr="005100B2" w:rsidRDefault="005100B2" w:rsidP="00886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специальное — </w:t>
            </w:r>
            <w:r w:rsidR="00886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886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95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%), из них</w:t>
            </w:r>
            <w:r w:rsidR="00307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педагогическое образование — </w:t>
            </w:r>
            <w:r w:rsidR="00886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 (</w:t>
            </w:r>
            <w:r w:rsidR="00886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5100B2" w:rsidRPr="005100B2" w:rsidTr="00CC4918">
        <w:trPr>
          <w:tblCellSpacing w:w="15" w:type="dxa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B2" w:rsidRPr="005100B2" w:rsidRDefault="005100B2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Уровень квалификации</w:t>
            </w:r>
          </w:p>
          <w:p w:rsidR="005100B2" w:rsidRPr="005100B2" w:rsidRDefault="005100B2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5D4" w:rsidRDefault="003075D4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Высшая категория – </w:t>
            </w:r>
            <w:r w:rsidR="004E5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02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86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  <w:p w:rsidR="005100B2" w:rsidRPr="005100B2" w:rsidRDefault="00FA0D8C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100B2"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категория - </w:t>
            </w:r>
            <w:r w:rsidR="00886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100B2"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(</w:t>
            </w:r>
            <w:r w:rsidR="004E5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86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100B2"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  <w:p w:rsidR="005100B2" w:rsidRPr="005100B2" w:rsidRDefault="003075D4" w:rsidP="00886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занимаемой должности</w:t>
            </w:r>
            <w:r w:rsidR="005100B2"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886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100B2"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A95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86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100B2"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5100B2" w:rsidRPr="005100B2" w:rsidTr="00CC4918">
        <w:trPr>
          <w:tblCellSpacing w:w="15" w:type="dxa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B2" w:rsidRPr="005100B2" w:rsidRDefault="005100B2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работы в должности педагога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73" w:rsidRDefault="002D1198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1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1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 – </w:t>
            </w:r>
            <w:r w:rsidR="00886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1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886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41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  <w:p w:rsidR="002D1198" w:rsidRDefault="0002128B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5-10 лет – </w:t>
            </w:r>
            <w:r w:rsidR="00A95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D1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3F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86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D1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  <w:p w:rsidR="00412A73" w:rsidRDefault="00412A73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10-15 лет – </w:t>
            </w:r>
            <w:r w:rsidR="003F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3F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86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  <w:p w:rsidR="00FA0D8C" w:rsidRPr="005100B2" w:rsidRDefault="0002128B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 лет – 2</w:t>
            </w:r>
            <w:r w:rsidR="00FA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86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A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  <w:p w:rsidR="005100B2" w:rsidRPr="005100B2" w:rsidRDefault="009E73D2" w:rsidP="00886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и более </w:t>
            </w:r>
            <w:r w:rsidR="0041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1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3F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86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1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5100B2" w:rsidRPr="005100B2" w:rsidTr="00CC4918">
        <w:trPr>
          <w:tblCellSpacing w:w="15" w:type="dxa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B2" w:rsidRPr="005100B2" w:rsidRDefault="005100B2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Возрастные показатели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8C8" w:rsidRDefault="0002128B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25- 29 лет – 2</w:t>
            </w:r>
            <w:r w:rsidR="00C60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</w:t>
            </w:r>
            <w:r w:rsidR="00886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B5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  <w:p w:rsidR="00412A73" w:rsidRPr="005100B2" w:rsidRDefault="0002128B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30-34 </w:t>
            </w:r>
            <w:r w:rsidR="00CB5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6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B5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886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13%</w:t>
            </w:r>
            <w:r w:rsidR="00CB5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100B2" w:rsidRPr="005100B2" w:rsidRDefault="00956BE3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5100B2"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лет</w:t>
            </w:r>
            <w:r w:rsidR="005100B2"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C60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B5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C60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86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B5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  <w:p w:rsidR="005100B2" w:rsidRDefault="005100B2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</w:t>
            </w:r>
            <w:r w:rsidR="0021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1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0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B5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0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</w:t>
            </w:r>
            <w:r w:rsidR="00886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B5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  <w:p w:rsidR="00213703" w:rsidRDefault="001371A9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45-49 лет – 2</w:t>
            </w:r>
            <w:r w:rsidR="00CB5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</w:t>
            </w:r>
            <w:r w:rsidR="00886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B5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  <w:p w:rsidR="002D1198" w:rsidRDefault="002D1198" w:rsidP="0051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50-54 – 1</w:t>
            </w:r>
            <w:r w:rsidR="00CB5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886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B5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  <w:p w:rsidR="005100B2" w:rsidRPr="005100B2" w:rsidRDefault="002D1198" w:rsidP="00886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C60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старше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5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0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(1</w:t>
            </w:r>
            <w:r w:rsidR="00886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B5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</w:tbl>
    <w:p w:rsidR="005100B2" w:rsidRPr="005100B2" w:rsidRDefault="005100B2" w:rsidP="0051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51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соответствия кадрового обеспечения реализации ООП ДО требованиям, предъявляемым к укомплектованности кадрами, показал, что в дошкольном учреждении штатное расписание не имеет открытых вакансий, состав педагогических кадров соответствует виду детского учреждения.</w:t>
      </w:r>
    </w:p>
    <w:p w:rsidR="005100B2" w:rsidRPr="005100B2" w:rsidRDefault="005100B2" w:rsidP="00510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0B2" w:rsidRPr="005100B2" w:rsidRDefault="005100B2" w:rsidP="005100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b/>
          <w:sz w:val="28"/>
          <w:szCs w:val="28"/>
        </w:rPr>
        <w:t>Учебно-методическое  обеспечение</w:t>
      </w:r>
      <w:r w:rsidRPr="005100B2">
        <w:rPr>
          <w:rFonts w:ascii="Times New Roman" w:hAnsi="Times New Roman" w:cs="Times New Roman"/>
          <w:sz w:val="28"/>
          <w:szCs w:val="28"/>
        </w:rPr>
        <w:t xml:space="preserve">  процесса  обучения - это  совокупность методических  учебных  материалов,  используемых  в  процессе  обучения.  Образовательная деятельность  в  дошкольном  учреждении  строится  на  основе  образовательной  программы дошкольного  образования.  Для  эффективного  решения  образовательных  задач  по  пяти образовательным областям используются программы, технологии, методические пособия.</w:t>
      </w:r>
    </w:p>
    <w:p w:rsidR="005100B2" w:rsidRPr="005100B2" w:rsidRDefault="005100B2" w:rsidP="005100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t>Педагогические  работники  имеют  право  на  бесплатное  пользование  следующими методическими услугами:</w:t>
      </w:r>
    </w:p>
    <w:p w:rsidR="005100B2" w:rsidRPr="005100B2" w:rsidRDefault="005100B2" w:rsidP="005100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t>- использование методических разработок, имеющихся в Учреждении;</w:t>
      </w:r>
    </w:p>
    <w:p w:rsidR="005100B2" w:rsidRPr="005100B2" w:rsidRDefault="005100B2" w:rsidP="005100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t>- методический  анализ  результативности  образовательной  деятельности по данным различных измерений качества образования;</w:t>
      </w:r>
    </w:p>
    <w:p w:rsidR="005100B2" w:rsidRPr="005100B2" w:rsidRDefault="005100B2" w:rsidP="005100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t>- помощь в разработке учебно-методической и иной документации, необходимой для осуществления профессиональной деятельности;</w:t>
      </w:r>
    </w:p>
    <w:p w:rsidR="005100B2" w:rsidRPr="005100B2" w:rsidRDefault="005100B2" w:rsidP="005100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t>- помощь в освоении и разработке инновационных программ и технологий;</w:t>
      </w:r>
    </w:p>
    <w:p w:rsidR="005100B2" w:rsidRPr="005100B2" w:rsidRDefault="005100B2" w:rsidP="005100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t>- участие  в  конференциях,  проблемных  и  тематических  семинарах, методических объединениях, творческих лабораториях, групповых и индивидуальных консультациях,  педагогических  чтениях,  мастер-классах,  методических  выставках, других формах методической работы;</w:t>
      </w:r>
    </w:p>
    <w:p w:rsidR="005100B2" w:rsidRPr="005100B2" w:rsidRDefault="005100B2" w:rsidP="005100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t>- получение  методической  помощи  в  осуществлении  экспериментальной  и инновационной деятельности.</w:t>
      </w:r>
    </w:p>
    <w:p w:rsidR="005100B2" w:rsidRPr="005100B2" w:rsidRDefault="005100B2" w:rsidP="005100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lastRenderedPageBreak/>
        <w:t>В  методическом  кабинете  собрана  библиотека  методической  литературы  и периодической  печати.  Методическая  литература  классифицирована  по  направлениям педагогической деятельности, составлен библиографический каталог.</w:t>
      </w:r>
    </w:p>
    <w:p w:rsidR="005100B2" w:rsidRPr="005100B2" w:rsidRDefault="005100B2" w:rsidP="005100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t xml:space="preserve">Библиотечный фонд ежегодно пополняется периодической печатью по дошкольному образованию, методической литературой.  </w:t>
      </w:r>
    </w:p>
    <w:p w:rsidR="005100B2" w:rsidRPr="005100B2" w:rsidRDefault="005100B2" w:rsidP="005100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00B2" w:rsidRDefault="005100B2" w:rsidP="005100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5100B2">
        <w:rPr>
          <w:rFonts w:ascii="Times New Roman" w:hAnsi="Times New Roman" w:cs="Times New Roman"/>
          <w:sz w:val="28"/>
          <w:szCs w:val="28"/>
        </w:rPr>
        <w:t>обеспеченность учебно</w:t>
      </w:r>
      <w:r w:rsidR="002C3FE6">
        <w:rPr>
          <w:rFonts w:ascii="Times New Roman" w:hAnsi="Times New Roman" w:cs="Times New Roman"/>
          <w:sz w:val="28"/>
          <w:szCs w:val="28"/>
        </w:rPr>
        <w:t>-методической литературой ДОУ 85</w:t>
      </w:r>
      <w:r w:rsidRPr="005100B2">
        <w:rPr>
          <w:rFonts w:ascii="Times New Roman" w:hAnsi="Times New Roman" w:cs="Times New Roman"/>
          <w:sz w:val="28"/>
          <w:szCs w:val="28"/>
        </w:rPr>
        <w:t>%. Необходимо пополнять учебно-методическую базу образовательного учреждения программно-методическим обеспечением в соответствии с ФГОС.</w:t>
      </w:r>
    </w:p>
    <w:p w:rsidR="008728C4" w:rsidRPr="005100B2" w:rsidRDefault="008728C4" w:rsidP="005100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00B2" w:rsidRPr="005100B2" w:rsidRDefault="005100B2" w:rsidP="005100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0B2">
        <w:rPr>
          <w:rFonts w:ascii="Times New Roman" w:hAnsi="Times New Roman" w:cs="Times New Roman"/>
          <w:b/>
          <w:sz w:val="28"/>
          <w:szCs w:val="28"/>
        </w:rPr>
        <w:t>Оценка библиотечно-информационного обеспечения.</w:t>
      </w:r>
    </w:p>
    <w:p w:rsidR="005100B2" w:rsidRPr="005100B2" w:rsidRDefault="005100B2" w:rsidP="005100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t>В ДОУ функционирует  библиотека,  расположенная  в методическом  кабинете. Библиотечный  фонд  укомплектован художественной литературой для использования в образовательной деятельности и для самостоятельной деятельности воспитанников. Художественная литература приобретается с учетом реализуемой образовательной программы. Педагогическим работникам Учреждения бесплатно предоставляется в пользование на время библиотечно-информационные ресурсы.</w:t>
      </w:r>
    </w:p>
    <w:p w:rsidR="005100B2" w:rsidRPr="005100B2" w:rsidRDefault="005100B2" w:rsidP="005100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t>Педагогические работники Учреждения имеют право:</w:t>
      </w:r>
    </w:p>
    <w:p w:rsidR="005100B2" w:rsidRPr="005100B2" w:rsidRDefault="005100B2" w:rsidP="005100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t>1)  получать  полную  информацию  о  составе  библиотечного  фонда,  информационных ресурсах и предоставляемых услугах;</w:t>
      </w:r>
    </w:p>
    <w:p w:rsidR="005100B2" w:rsidRPr="005100B2" w:rsidRDefault="00EE64DC" w:rsidP="005100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</w:t>
      </w:r>
      <w:r w:rsidR="005100B2" w:rsidRPr="005100B2">
        <w:rPr>
          <w:rFonts w:ascii="Times New Roman" w:hAnsi="Times New Roman" w:cs="Times New Roman"/>
          <w:sz w:val="28"/>
          <w:szCs w:val="28"/>
        </w:rPr>
        <w:t>пользоваться справочно-библиографическим аппаратом библиотеки;</w:t>
      </w:r>
    </w:p>
    <w:p w:rsidR="005100B2" w:rsidRPr="005100B2" w:rsidRDefault="005100B2" w:rsidP="005100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t>3) получать консультационную помощь в поиске и выборе источников информации;</w:t>
      </w:r>
    </w:p>
    <w:p w:rsidR="005100B2" w:rsidRPr="005100B2" w:rsidRDefault="005100B2" w:rsidP="005100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t>4) получать во временное пользование печатные издания, аудиовизуальные документы и другие источники информации;</w:t>
      </w:r>
    </w:p>
    <w:p w:rsidR="005100B2" w:rsidRPr="005100B2" w:rsidRDefault="005100B2" w:rsidP="005100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t>5) продлевать срок пользования документами;</w:t>
      </w:r>
    </w:p>
    <w:p w:rsidR="005100B2" w:rsidRPr="005100B2" w:rsidRDefault="005100B2" w:rsidP="005100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t>6)получать тематические, фактографические, уточняющие и библиографические справки на основе фонда библиотеки;</w:t>
      </w:r>
    </w:p>
    <w:p w:rsidR="005100B2" w:rsidRPr="005100B2" w:rsidRDefault="005100B2" w:rsidP="005100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t>7)  получать  консультационную  помощь  в  работе с  информацией  на  нетрадиционных носителях при пользовании электронным и иным оборудованием.</w:t>
      </w:r>
    </w:p>
    <w:p w:rsidR="005100B2" w:rsidRPr="005100B2" w:rsidRDefault="005100B2" w:rsidP="005100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t>Библиотечно-информационное обеспечение помимо библиотечных ресурсов включает:</w:t>
      </w:r>
    </w:p>
    <w:p w:rsidR="005100B2" w:rsidRPr="005100B2" w:rsidRDefault="005100B2" w:rsidP="005100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t xml:space="preserve">- сеть - Интернет; </w:t>
      </w:r>
    </w:p>
    <w:p w:rsidR="005100B2" w:rsidRDefault="002C3FE6" w:rsidP="005100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сайт ДОУ;</w:t>
      </w:r>
    </w:p>
    <w:p w:rsidR="002C3FE6" w:rsidRPr="005100B2" w:rsidRDefault="002C3FE6" w:rsidP="005100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планшеты для детей.</w:t>
      </w:r>
    </w:p>
    <w:p w:rsidR="002D1198" w:rsidRPr="004D073C" w:rsidRDefault="005100B2" w:rsidP="005100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t xml:space="preserve"> </w:t>
      </w:r>
      <w:r w:rsidRPr="005100B2">
        <w:rPr>
          <w:rFonts w:ascii="Times New Roman" w:hAnsi="Times New Roman" w:cs="Times New Roman"/>
          <w:sz w:val="28"/>
          <w:szCs w:val="28"/>
        </w:rPr>
        <w:tab/>
        <w:t>Информационное оборудование ДОУ:  подключена сеть Интернет,</w:t>
      </w:r>
      <w:r w:rsidR="002D1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E23" w:rsidRDefault="002D1198" w:rsidP="005100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wi</w:t>
      </w:r>
      <w:r w:rsidRPr="002D119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fi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100B2" w:rsidRPr="005100B2">
        <w:rPr>
          <w:rFonts w:ascii="Times New Roman" w:hAnsi="Times New Roman" w:cs="Times New Roman"/>
          <w:sz w:val="28"/>
          <w:szCs w:val="28"/>
        </w:rPr>
        <w:t xml:space="preserve">имеется электронная почта, работает сайт ДОУ. </w:t>
      </w:r>
      <w:r w:rsidR="002C3FE6">
        <w:rPr>
          <w:rFonts w:ascii="Times New Roman" w:hAnsi="Times New Roman" w:cs="Times New Roman"/>
          <w:sz w:val="28"/>
          <w:szCs w:val="28"/>
        </w:rPr>
        <w:t xml:space="preserve">Имеется и ведется в официальный сайт ДОО </w:t>
      </w:r>
      <w:hyperlink r:id="rId8" w:history="1">
        <w:r w:rsidR="002C3FE6" w:rsidRPr="00A45753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C3FE6" w:rsidRPr="00A45753">
          <w:rPr>
            <w:rStyle w:val="af2"/>
            <w:rFonts w:ascii="Times New Roman" w:hAnsi="Times New Roman" w:cs="Times New Roman"/>
            <w:sz w:val="28"/>
            <w:szCs w:val="28"/>
          </w:rPr>
          <w:t>://</w:t>
        </w:r>
        <w:r w:rsidR="002C3FE6" w:rsidRPr="00A45753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lomovo</w:t>
        </w:r>
        <w:r w:rsidR="002C3FE6" w:rsidRPr="00A45753">
          <w:rPr>
            <w:rStyle w:val="af2"/>
            <w:rFonts w:ascii="Times New Roman" w:hAnsi="Times New Roman" w:cs="Times New Roman"/>
            <w:sz w:val="28"/>
            <w:szCs w:val="28"/>
          </w:rPr>
          <w:t>.</w:t>
        </w:r>
        <w:r w:rsidR="002C3FE6" w:rsidRPr="00A45753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="002C3FE6" w:rsidRPr="00A45753">
          <w:rPr>
            <w:rStyle w:val="af2"/>
            <w:rFonts w:ascii="Times New Roman" w:hAnsi="Times New Roman" w:cs="Times New Roman"/>
            <w:sz w:val="28"/>
            <w:szCs w:val="28"/>
          </w:rPr>
          <w:t>.</w:t>
        </w:r>
        <w:r w:rsidR="002C3FE6" w:rsidRPr="00A45753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C3FE6">
        <w:rPr>
          <w:rFonts w:ascii="Times New Roman" w:hAnsi="Times New Roman" w:cs="Times New Roman"/>
          <w:sz w:val="28"/>
          <w:szCs w:val="28"/>
        </w:rPr>
        <w:t>, а также страниц</w:t>
      </w:r>
      <w:r w:rsidR="006C5E23">
        <w:rPr>
          <w:rFonts w:ascii="Times New Roman" w:hAnsi="Times New Roman" w:cs="Times New Roman"/>
          <w:sz w:val="28"/>
          <w:szCs w:val="28"/>
        </w:rPr>
        <w:t>ы</w:t>
      </w:r>
      <w:r w:rsidR="002C3FE6">
        <w:rPr>
          <w:rFonts w:ascii="Times New Roman" w:hAnsi="Times New Roman" w:cs="Times New Roman"/>
          <w:sz w:val="28"/>
          <w:szCs w:val="28"/>
        </w:rPr>
        <w:t xml:space="preserve"> в социальной сети В Контакте</w:t>
      </w:r>
      <w:r w:rsidR="000444BE" w:rsidRPr="000444BE">
        <w:t xml:space="preserve"> </w:t>
      </w:r>
      <w:hyperlink r:id="rId9" w:history="1">
        <w:r w:rsidR="000444BE" w:rsidRPr="00A45753">
          <w:rPr>
            <w:rStyle w:val="af2"/>
            <w:rFonts w:ascii="Times New Roman" w:hAnsi="Times New Roman" w:cs="Times New Roman"/>
            <w:sz w:val="28"/>
            <w:szCs w:val="28"/>
          </w:rPr>
          <w:t>https://vk.com/dedsadlomovo</w:t>
        </w:r>
      </w:hyperlink>
      <w:r w:rsidR="006C5E23">
        <w:rPr>
          <w:rFonts w:ascii="Times New Roman" w:hAnsi="Times New Roman" w:cs="Times New Roman"/>
          <w:sz w:val="28"/>
          <w:szCs w:val="28"/>
        </w:rPr>
        <w:t xml:space="preserve"> и Одноклассниках </w:t>
      </w:r>
    </w:p>
    <w:p w:rsidR="005100B2" w:rsidRPr="005100B2" w:rsidRDefault="006C5E23" w:rsidP="005100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602C82">
          <w:rPr>
            <w:rStyle w:val="af2"/>
            <w:rFonts w:ascii="Times New Roman" w:hAnsi="Times New Roman" w:cs="Times New Roman"/>
            <w:sz w:val="28"/>
            <w:szCs w:val="28"/>
          </w:rPr>
          <w:t>https://ok.ru/group70000001962348</w:t>
        </w:r>
      </w:hyperlink>
      <w:r w:rsidR="002C3F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0B2" w:rsidRPr="005100B2">
        <w:rPr>
          <w:rFonts w:ascii="Times New Roman" w:hAnsi="Times New Roman" w:cs="Times New Roman"/>
          <w:sz w:val="28"/>
          <w:szCs w:val="28"/>
        </w:rPr>
        <w:t xml:space="preserve">Информация размещается в соответствии с нормативно-правовыми документами, определяющими содержание сайта, сроки обновления сведений и пр. </w:t>
      </w:r>
    </w:p>
    <w:p w:rsidR="005100B2" w:rsidRPr="005100B2" w:rsidRDefault="001371A9" w:rsidP="005100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0444BE">
        <w:rPr>
          <w:rFonts w:ascii="Times New Roman" w:hAnsi="Times New Roman" w:cs="Times New Roman"/>
          <w:sz w:val="28"/>
          <w:szCs w:val="28"/>
        </w:rPr>
        <w:t>4</w:t>
      </w:r>
      <w:r w:rsidR="005100B2" w:rsidRPr="005100B2">
        <w:rPr>
          <w:rFonts w:ascii="Times New Roman" w:hAnsi="Times New Roman" w:cs="Times New Roman"/>
          <w:sz w:val="28"/>
          <w:szCs w:val="28"/>
        </w:rPr>
        <w:t xml:space="preserve"> компьютера, </w:t>
      </w:r>
      <w:r w:rsidR="006C5E23">
        <w:rPr>
          <w:rFonts w:ascii="Times New Roman" w:hAnsi="Times New Roman" w:cs="Times New Roman"/>
          <w:sz w:val="28"/>
          <w:szCs w:val="28"/>
        </w:rPr>
        <w:t xml:space="preserve">15 планшетов для занятий алгоритмикой, </w:t>
      </w:r>
      <w:r w:rsidR="005100B2" w:rsidRPr="005100B2">
        <w:rPr>
          <w:rFonts w:ascii="Times New Roman" w:hAnsi="Times New Roman" w:cs="Times New Roman"/>
          <w:sz w:val="28"/>
          <w:szCs w:val="28"/>
        </w:rPr>
        <w:t xml:space="preserve">3 телевизора, принтеры, мультимедийный проектор, фото-, видеооборудование, музыкальный центр, микрофоны. Программное обеспечение имеющихся компьютеров позволяет работать с текстовыми редакторами, с Интернет-ресурсами, фото-, видеоматериалами и пр. </w:t>
      </w:r>
    </w:p>
    <w:p w:rsidR="005100B2" w:rsidRPr="005100B2" w:rsidRDefault="005100B2" w:rsidP="005100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t xml:space="preserve">Бесплатный доступ педагогических работников к образовательным, методическим и научным  услугам  Учреждения  через  сеть  Интернет  осуществляется    по  составленному графику  с  компьютера,  установленного  в  методическом  кабинете,  а  также  с  личных компьютеров  через  подключение к сети </w:t>
      </w:r>
      <w:r w:rsidRPr="005100B2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Pr="005100B2">
        <w:rPr>
          <w:rFonts w:ascii="Times New Roman" w:hAnsi="Times New Roman" w:cs="Times New Roman"/>
          <w:sz w:val="28"/>
          <w:szCs w:val="28"/>
        </w:rPr>
        <w:t>-</w:t>
      </w:r>
      <w:r w:rsidRPr="005100B2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Pr="005100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00B2" w:rsidRPr="005100B2" w:rsidRDefault="005100B2" w:rsidP="005100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t>Педагогическим работникам обеспечивается доступ к следующим электронным базам данных:</w:t>
      </w:r>
    </w:p>
    <w:p w:rsidR="005100B2" w:rsidRPr="005100B2" w:rsidRDefault="005100B2" w:rsidP="005100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t>- профессиональные базы данных;</w:t>
      </w:r>
    </w:p>
    <w:p w:rsidR="005100B2" w:rsidRPr="005100B2" w:rsidRDefault="005100B2" w:rsidP="005100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t>- информационные справочные системы;</w:t>
      </w:r>
    </w:p>
    <w:p w:rsidR="005100B2" w:rsidRPr="005100B2" w:rsidRDefault="005100B2" w:rsidP="005100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t>- поисковые системы;</w:t>
      </w:r>
    </w:p>
    <w:p w:rsidR="005100B2" w:rsidRPr="005100B2" w:rsidRDefault="005100B2" w:rsidP="005100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t>- электронная библиотека Учреждения в методическом кабинете</w:t>
      </w:r>
      <w:r w:rsidR="000444BE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5100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100B2" w:rsidRPr="005100B2" w:rsidRDefault="005100B2" w:rsidP="005100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t>Работа  над  пополнением  фонда  электронной  библиотеки ведется педагогическим советом.</w:t>
      </w:r>
    </w:p>
    <w:p w:rsidR="005100B2" w:rsidRPr="005100B2" w:rsidRDefault="005100B2" w:rsidP="005100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00B2" w:rsidRDefault="005100B2" w:rsidP="005100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5100B2">
        <w:rPr>
          <w:rFonts w:ascii="Times New Roman" w:hAnsi="Times New Roman" w:cs="Times New Roman"/>
          <w:sz w:val="28"/>
          <w:szCs w:val="28"/>
        </w:rPr>
        <w:t xml:space="preserve">В  ДОУ  создано  библиотечно-информационное  обеспечение.  Составлены каталоги  библиотечного  фонда.  Разработан Порядок  реализации  права  педагогических работников  на  бесплатное  пользование  библиотекой,  информационными  ресурсами  и  доступа  к  информационно-телекоммуникационным  сетям  и  базам  данных,  учебным  и методическим   материалам,   материально-техническим   средствам   обеспечения образовательной  деятельности. Библиотечно-информационное  обеспечение  в  </w:t>
      </w:r>
      <w:r w:rsidR="00943FDC">
        <w:rPr>
          <w:rFonts w:ascii="Times New Roman" w:hAnsi="Times New Roman" w:cs="Times New Roman"/>
          <w:sz w:val="28"/>
          <w:szCs w:val="28"/>
        </w:rPr>
        <w:t>2023</w:t>
      </w:r>
      <w:r w:rsidRPr="005100B2">
        <w:rPr>
          <w:rFonts w:ascii="Times New Roman" w:hAnsi="Times New Roman" w:cs="Times New Roman"/>
          <w:sz w:val="28"/>
          <w:szCs w:val="28"/>
        </w:rPr>
        <w:t xml:space="preserve"> учебном  году  обновлялось  в  соответствии  с  новым  законодательством  и  актуальными потребностями  участников  образовательных  отношений,  что  позволяет  педагогам эффективно  планировать  образовательную  деятельность  и  совершенствовать  свой образовательный  уровень. Необходимо  пополнять  библиотечный  фонд выходящими  в  печати  новыми ресурсами  в  соответствии  с современными требованиями.</w:t>
      </w:r>
    </w:p>
    <w:p w:rsidR="000444BE" w:rsidRDefault="000444BE" w:rsidP="005100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128B" w:rsidRPr="005100B2" w:rsidRDefault="0002128B" w:rsidP="005100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00B2" w:rsidRPr="005100B2" w:rsidRDefault="005100B2" w:rsidP="006031D8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0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материально-технической базы</w:t>
      </w:r>
    </w:p>
    <w:p w:rsidR="005100B2" w:rsidRPr="005100B2" w:rsidRDefault="005100B2" w:rsidP="005100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205F" w:rsidRPr="005100B2" w:rsidRDefault="005100B2" w:rsidP="00F220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t xml:space="preserve">В ДОУ созданы безопасные условия для организации образовательной деятельности воспитанников и их физического развития, игровое оборудование имеет сертификаты качества, не менее двух раз в год проводится ревизия спортивного оборудования в физкультурном зале и на </w:t>
      </w:r>
      <w:r w:rsidRPr="005100B2">
        <w:rPr>
          <w:rFonts w:ascii="Times New Roman" w:hAnsi="Times New Roman" w:cs="Times New Roman"/>
          <w:sz w:val="28"/>
          <w:szCs w:val="28"/>
        </w:rPr>
        <w:lastRenderedPageBreak/>
        <w:t xml:space="preserve">спортивной площадке. Здание, территория ДОУ соответствуют санитарно-эпидемиологическим правилам и нормативам, требованиям пожарной и электробезопасности, нормам охраны труда. Проведена аттестации рабочих мест. Оборудование используется рационально, ведется учет материальных ценностей, приказом по ДОУ назначены ответственные лица за сохранность имущества. Вопросы по материально-техническому обеспечению рассматриваются на педагогических советах, общих собраниях работников ДОУ. В группах создана комфортная, безопасная предметно-развивающая среда. Игры, игрушки, дидактический материал, издательская продукция соответствует общим закономерностям развития ребенка на каждом возрастном этапе. Имеется оборудование для организации всех видов детской деятельности. 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 </w:t>
      </w:r>
      <w:r w:rsidR="00F2205F">
        <w:rPr>
          <w:rFonts w:ascii="Times New Roman" w:hAnsi="Times New Roman" w:cs="Times New Roman"/>
          <w:sz w:val="28"/>
          <w:szCs w:val="28"/>
        </w:rPr>
        <w:t>В рамках безопасного пребывания детей и сотрудников ДОО, имеется видеонаблюдение (20 камер: 15 уличных и 5 внутренних), кнопка экстренного вызова служб оперативного реагирования, пожарная сигнализация с выходом на пульт ЕДС-01.</w:t>
      </w:r>
    </w:p>
    <w:p w:rsidR="005100B2" w:rsidRPr="005100B2" w:rsidRDefault="005D6D5C" w:rsidP="005100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01 по 14 июля </w:t>
      </w:r>
      <w:r w:rsidR="00943FDC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 в ДОО проведен текущий ремонт здания. В ходе ремонта выполнены работы по ремонту сантехники, канализационной системы, электрооборудования, </w:t>
      </w:r>
      <w:r w:rsidR="00F2205F">
        <w:rPr>
          <w:rFonts w:ascii="Times New Roman" w:hAnsi="Times New Roman" w:cs="Times New Roman"/>
          <w:sz w:val="28"/>
          <w:szCs w:val="28"/>
        </w:rPr>
        <w:t xml:space="preserve">светильников. </w:t>
      </w:r>
      <w:r>
        <w:rPr>
          <w:rFonts w:ascii="Times New Roman" w:hAnsi="Times New Roman" w:cs="Times New Roman"/>
          <w:sz w:val="28"/>
          <w:szCs w:val="28"/>
        </w:rPr>
        <w:t xml:space="preserve">Проведен косметический ремонт стен и пола, обновлены игровые тематические зоны. </w:t>
      </w:r>
      <w:r w:rsidR="00F2205F">
        <w:rPr>
          <w:rFonts w:ascii="Times New Roman" w:hAnsi="Times New Roman" w:cs="Times New Roman"/>
          <w:sz w:val="28"/>
          <w:szCs w:val="28"/>
        </w:rPr>
        <w:t xml:space="preserve">Выполнена опрессовка отопительной системы, проверка сопротивления изоляции, обработка «Негорином» чердачного помещения, проверка выхода на кровлю, пожарного крана, сопротивления изоляции и др. В </w:t>
      </w:r>
      <w:r w:rsidR="00943FDC">
        <w:rPr>
          <w:rFonts w:ascii="Times New Roman" w:hAnsi="Times New Roman" w:cs="Times New Roman"/>
          <w:sz w:val="28"/>
          <w:szCs w:val="28"/>
        </w:rPr>
        <w:t>2023</w:t>
      </w:r>
      <w:r w:rsidR="00F2205F">
        <w:rPr>
          <w:rFonts w:ascii="Times New Roman" w:hAnsi="Times New Roman" w:cs="Times New Roman"/>
          <w:sz w:val="28"/>
          <w:szCs w:val="28"/>
        </w:rPr>
        <w:t xml:space="preserve"> году в детском саду установлена система голосового оповещения, транслирующая по всей площади здания. </w:t>
      </w:r>
    </w:p>
    <w:p w:rsidR="005100B2" w:rsidRPr="005100B2" w:rsidRDefault="005100B2" w:rsidP="00DF338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5100B2" w:rsidRPr="005100B2" w:rsidSect="00DC1DB5">
          <w:head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100B2">
        <w:rPr>
          <w:rFonts w:ascii="Times New Roman" w:hAnsi="Times New Roman" w:cs="Times New Roman"/>
          <w:b/>
          <w:sz w:val="28"/>
          <w:szCs w:val="28"/>
        </w:rPr>
        <w:t>Вывод:</w:t>
      </w:r>
      <w:r w:rsidRPr="005100B2">
        <w:rPr>
          <w:rFonts w:ascii="Times New Roman" w:hAnsi="Times New Roman" w:cs="Times New Roman"/>
          <w:sz w:val="28"/>
          <w:szCs w:val="28"/>
        </w:rPr>
        <w:t xml:space="preserve"> Материально-техническая база ДОУ находится в удовлетворительном состоянии, деятельность по оснащению предметно-развивающей среды направлена на реализацию образовательной программы ДОУ.</w:t>
      </w:r>
    </w:p>
    <w:p w:rsidR="005100B2" w:rsidRPr="005100B2" w:rsidRDefault="00F20123" w:rsidP="006031D8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Формирование объективной </w:t>
      </w:r>
      <w:r w:rsidR="005100B2" w:rsidRPr="00510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внутренней системы оценки качества </w:t>
      </w:r>
      <w:r w:rsidR="00592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</w:t>
      </w:r>
    </w:p>
    <w:p w:rsidR="005100B2" w:rsidRPr="005100B2" w:rsidRDefault="005100B2" w:rsidP="005100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5F1C" w:rsidRPr="00585F1C" w:rsidRDefault="00F632A2" w:rsidP="00A37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100B2" w:rsidRPr="005100B2">
        <w:rPr>
          <w:rFonts w:ascii="Times New Roman" w:hAnsi="Times New Roman" w:cs="Times New Roman"/>
          <w:sz w:val="28"/>
          <w:szCs w:val="28"/>
        </w:rPr>
        <w:t>нутренн</w:t>
      </w:r>
      <w:r>
        <w:rPr>
          <w:rFonts w:ascii="Times New Roman" w:hAnsi="Times New Roman" w:cs="Times New Roman"/>
          <w:sz w:val="28"/>
          <w:szCs w:val="28"/>
        </w:rPr>
        <w:t>яя</w:t>
      </w:r>
      <w:r w:rsidR="00F20123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20123">
        <w:rPr>
          <w:rFonts w:ascii="Times New Roman" w:hAnsi="Times New Roman" w:cs="Times New Roman"/>
          <w:sz w:val="28"/>
          <w:szCs w:val="28"/>
        </w:rPr>
        <w:t xml:space="preserve"> оценки </w:t>
      </w:r>
      <w:r w:rsidR="005100B2" w:rsidRPr="005100B2">
        <w:rPr>
          <w:rFonts w:ascii="Times New Roman" w:hAnsi="Times New Roman" w:cs="Times New Roman"/>
          <w:sz w:val="28"/>
          <w:szCs w:val="28"/>
        </w:rPr>
        <w:t xml:space="preserve">качества образования МБДОУ  «Детский сад №6 с.Ломово» </w:t>
      </w:r>
      <w:r w:rsidRPr="00F632A2">
        <w:rPr>
          <w:rFonts w:ascii="Times New Roman" w:hAnsi="Times New Roman" w:cs="Times New Roman"/>
          <w:sz w:val="28"/>
          <w:szCs w:val="28"/>
        </w:rPr>
        <w:t>(ВСОКО)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воспитанников, эффективности образовательной программы с учетом запросов основных пользователей результатов системы оценки качества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2A2">
        <w:rPr>
          <w:rFonts w:ascii="Times New Roman" w:hAnsi="Times New Roman" w:cs="Times New Roman"/>
          <w:sz w:val="28"/>
          <w:szCs w:val="28"/>
        </w:rPr>
        <w:t>Основными пользователями результатов системы оценки качества образования ДОУ являются: воспитатели, воспитанники и их родители, педагогический совет детского сада, экспертные комиссии при проведении процедур аттестации работников дошкольного образовательного учреждения.</w:t>
      </w:r>
      <w:r w:rsidRPr="00F632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632A2">
        <w:rPr>
          <w:rFonts w:ascii="Times New Roman" w:hAnsi="Times New Roman" w:cs="Times New Roman"/>
          <w:sz w:val="28"/>
          <w:szCs w:val="28"/>
        </w:rPr>
        <w:t>Дошкольное образовательное учреждение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ВСОКО осуществляется в соответствии с Положением о  </w:t>
      </w:r>
      <w:r w:rsidRPr="00F632A2">
        <w:rPr>
          <w:rFonts w:ascii="Times New Roman" w:hAnsi="Times New Roman" w:cs="Times New Roman"/>
          <w:sz w:val="28"/>
          <w:szCs w:val="28"/>
        </w:rPr>
        <w:t>внутренней системе оценки качества образования в МБДОУ «Детский сад №6 с.Ломово»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приказом от 09 августа </w:t>
      </w:r>
      <w:r w:rsidR="00943FDC">
        <w:rPr>
          <w:rFonts w:ascii="Times New Roman" w:hAnsi="Times New Roman" w:cs="Times New Roman"/>
          <w:sz w:val="28"/>
          <w:szCs w:val="28"/>
        </w:rPr>
        <w:t>20</w:t>
      </w:r>
      <w:r w:rsidR="006C5E2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3B7922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42/1, а также утвержденным Планом-графиком ВСОКО. Мониторинг ВСОКО проведен </w:t>
      </w:r>
      <w:r w:rsidR="00585F1C">
        <w:rPr>
          <w:rFonts w:ascii="Times New Roman" w:hAnsi="Times New Roman" w:cs="Times New Roman"/>
          <w:sz w:val="28"/>
          <w:szCs w:val="28"/>
        </w:rPr>
        <w:t xml:space="preserve">комиссией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приказа МБДОУ </w:t>
      </w:r>
      <w:r w:rsidR="003B7922">
        <w:rPr>
          <w:rFonts w:ascii="Times New Roman" w:hAnsi="Times New Roman" w:cs="Times New Roman"/>
          <w:sz w:val="28"/>
          <w:szCs w:val="28"/>
        </w:rPr>
        <w:t>от 22.11.</w:t>
      </w:r>
      <w:r w:rsidR="00943FDC">
        <w:rPr>
          <w:rFonts w:ascii="Times New Roman" w:hAnsi="Times New Roman" w:cs="Times New Roman"/>
          <w:sz w:val="28"/>
          <w:szCs w:val="28"/>
        </w:rPr>
        <w:t>2023</w:t>
      </w:r>
      <w:r w:rsidR="003B7922">
        <w:rPr>
          <w:rFonts w:ascii="Times New Roman" w:hAnsi="Times New Roman" w:cs="Times New Roman"/>
          <w:sz w:val="28"/>
          <w:szCs w:val="28"/>
        </w:rPr>
        <w:t xml:space="preserve"> года № 96 в период с 06 по 25 декабря </w:t>
      </w:r>
      <w:r w:rsidR="00943FDC">
        <w:rPr>
          <w:rFonts w:ascii="Times New Roman" w:hAnsi="Times New Roman" w:cs="Times New Roman"/>
          <w:sz w:val="28"/>
          <w:szCs w:val="28"/>
        </w:rPr>
        <w:t>2023</w:t>
      </w:r>
      <w:r w:rsidR="003B7922">
        <w:rPr>
          <w:rFonts w:ascii="Times New Roman" w:hAnsi="Times New Roman" w:cs="Times New Roman"/>
          <w:sz w:val="28"/>
          <w:szCs w:val="28"/>
        </w:rPr>
        <w:t xml:space="preserve"> года.</w:t>
      </w:r>
      <w:r w:rsidR="00585F1C" w:rsidRPr="00585F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85F1C" w:rsidRPr="00585F1C">
        <w:rPr>
          <w:rFonts w:ascii="Times New Roman" w:hAnsi="Times New Roman" w:cs="Times New Roman"/>
          <w:sz w:val="28"/>
          <w:szCs w:val="28"/>
        </w:rPr>
        <w:t>Целью системы оценки</w:t>
      </w:r>
      <w:r w:rsidR="00585F1C" w:rsidRPr="00585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F1C" w:rsidRPr="00585F1C">
        <w:rPr>
          <w:rFonts w:ascii="Times New Roman" w:hAnsi="Times New Roman" w:cs="Times New Roman"/>
          <w:sz w:val="28"/>
          <w:szCs w:val="28"/>
        </w:rPr>
        <w:t>качества образования является установление соответствия качества</w:t>
      </w:r>
      <w:r w:rsidR="00585F1C">
        <w:rPr>
          <w:rFonts w:ascii="Times New Roman" w:hAnsi="Times New Roman" w:cs="Times New Roman"/>
          <w:sz w:val="28"/>
          <w:szCs w:val="28"/>
        </w:rPr>
        <w:t xml:space="preserve"> </w:t>
      </w:r>
      <w:r w:rsidR="00585F1C" w:rsidRPr="00585F1C">
        <w:rPr>
          <w:rFonts w:ascii="Times New Roman" w:hAnsi="Times New Roman" w:cs="Times New Roman"/>
          <w:sz w:val="28"/>
          <w:szCs w:val="28"/>
        </w:rPr>
        <w:t>дошкольного</w:t>
      </w:r>
      <w:r w:rsidR="00585F1C" w:rsidRPr="00585F1C">
        <w:rPr>
          <w:rFonts w:ascii="Times New Roman" w:hAnsi="Times New Roman" w:cs="Times New Roman"/>
          <w:sz w:val="28"/>
          <w:szCs w:val="28"/>
        </w:rPr>
        <w:tab/>
        <w:t>образования</w:t>
      </w:r>
      <w:r w:rsidR="00585F1C">
        <w:rPr>
          <w:rFonts w:ascii="Times New Roman" w:hAnsi="Times New Roman" w:cs="Times New Roman"/>
          <w:sz w:val="28"/>
          <w:szCs w:val="28"/>
        </w:rPr>
        <w:t xml:space="preserve"> </w:t>
      </w:r>
      <w:r w:rsidR="00585F1C" w:rsidRPr="00585F1C">
        <w:rPr>
          <w:rFonts w:ascii="Times New Roman" w:hAnsi="Times New Roman" w:cs="Times New Roman"/>
          <w:sz w:val="28"/>
          <w:szCs w:val="28"/>
        </w:rPr>
        <w:t>в</w:t>
      </w:r>
      <w:r w:rsidR="00585F1C">
        <w:rPr>
          <w:rFonts w:ascii="Times New Roman" w:hAnsi="Times New Roman" w:cs="Times New Roman"/>
          <w:sz w:val="28"/>
          <w:szCs w:val="28"/>
        </w:rPr>
        <w:t xml:space="preserve"> МБДОУ</w:t>
      </w:r>
      <w:r w:rsidR="00585F1C">
        <w:rPr>
          <w:rFonts w:ascii="Times New Roman" w:hAnsi="Times New Roman" w:cs="Times New Roman"/>
          <w:sz w:val="28"/>
          <w:szCs w:val="28"/>
        </w:rPr>
        <w:tab/>
        <w:t>Федеральным</w:t>
      </w:r>
      <w:r w:rsidR="00A371B6">
        <w:rPr>
          <w:rFonts w:ascii="Times New Roman" w:hAnsi="Times New Roman" w:cs="Times New Roman"/>
          <w:sz w:val="28"/>
          <w:szCs w:val="28"/>
        </w:rPr>
        <w:t xml:space="preserve"> </w:t>
      </w:r>
      <w:r w:rsidR="00585F1C" w:rsidRPr="00585F1C">
        <w:rPr>
          <w:rFonts w:ascii="Times New Roman" w:hAnsi="Times New Roman" w:cs="Times New Roman"/>
          <w:sz w:val="28"/>
          <w:szCs w:val="28"/>
        </w:rPr>
        <w:t>государственным образовательным стандартам дошкольного образования.</w:t>
      </w:r>
      <w:r w:rsidR="00585F1C">
        <w:rPr>
          <w:rFonts w:ascii="Times New Roman" w:hAnsi="Times New Roman" w:cs="Times New Roman"/>
          <w:sz w:val="28"/>
          <w:szCs w:val="28"/>
        </w:rPr>
        <w:t xml:space="preserve"> </w:t>
      </w:r>
      <w:r w:rsidR="00585F1C" w:rsidRPr="00585F1C">
        <w:rPr>
          <w:rFonts w:ascii="Times New Roman" w:hAnsi="Times New Roman" w:cs="Times New Roman"/>
          <w:sz w:val="28"/>
          <w:szCs w:val="28"/>
        </w:rPr>
        <w:t>В качестве источников данных для оценки качества образования использ</w:t>
      </w:r>
      <w:r w:rsidR="00585F1C">
        <w:rPr>
          <w:rFonts w:ascii="Times New Roman" w:hAnsi="Times New Roman" w:cs="Times New Roman"/>
          <w:sz w:val="28"/>
          <w:szCs w:val="28"/>
        </w:rPr>
        <w:t>овались следующие методы и средства</w:t>
      </w:r>
      <w:r w:rsidR="00585F1C" w:rsidRPr="00585F1C">
        <w:rPr>
          <w:rFonts w:ascii="Times New Roman" w:hAnsi="Times New Roman" w:cs="Times New Roman"/>
          <w:sz w:val="28"/>
          <w:szCs w:val="28"/>
        </w:rPr>
        <w:t>:</w:t>
      </w:r>
      <w:r w:rsidR="00585F1C">
        <w:rPr>
          <w:rFonts w:ascii="Times New Roman" w:hAnsi="Times New Roman" w:cs="Times New Roman"/>
          <w:sz w:val="28"/>
          <w:szCs w:val="28"/>
        </w:rPr>
        <w:t xml:space="preserve"> анализ, экспертная оценка, к</w:t>
      </w:r>
      <w:r w:rsidR="00585F1C" w:rsidRPr="00585F1C">
        <w:rPr>
          <w:rFonts w:ascii="Times New Roman" w:hAnsi="Times New Roman" w:cs="Times New Roman"/>
          <w:sz w:val="28"/>
          <w:szCs w:val="28"/>
        </w:rPr>
        <w:t xml:space="preserve">онтроль, посещение занятий и открытых мероприятий, наблюдение, </w:t>
      </w:r>
      <w:r w:rsidR="00585F1C">
        <w:rPr>
          <w:rFonts w:ascii="Times New Roman" w:hAnsi="Times New Roman" w:cs="Times New Roman"/>
          <w:sz w:val="28"/>
          <w:szCs w:val="28"/>
        </w:rPr>
        <w:t>сбор информации, анкетирование.</w:t>
      </w:r>
    </w:p>
    <w:p w:rsidR="005100B2" w:rsidRPr="005100B2" w:rsidRDefault="005100B2" w:rsidP="00585F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0B2">
        <w:rPr>
          <w:rFonts w:ascii="Times New Roman" w:hAnsi="Times New Roman" w:cs="Times New Roman"/>
          <w:sz w:val="28"/>
          <w:szCs w:val="28"/>
        </w:rPr>
        <w:t xml:space="preserve">В результате проведенного </w:t>
      </w:r>
      <w:r w:rsidR="00585F1C">
        <w:rPr>
          <w:rFonts w:ascii="Times New Roman" w:hAnsi="Times New Roman" w:cs="Times New Roman"/>
          <w:sz w:val="28"/>
          <w:szCs w:val="28"/>
        </w:rPr>
        <w:t xml:space="preserve">мониторинга, представлен анализ данных ВСОКО за </w:t>
      </w:r>
      <w:r w:rsidR="00943FDC">
        <w:rPr>
          <w:rFonts w:ascii="Times New Roman" w:hAnsi="Times New Roman" w:cs="Times New Roman"/>
          <w:sz w:val="28"/>
          <w:szCs w:val="28"/>
        </w:rPr>
        <w:t>2023</w:t>
      </w:r>
      <w:r w:rsidR="00585F1C" w:rsidRPr="005100B2">
        <w:rPr>
          <w:rFonts w:ascii="Times New Roman" w:hAnsi="Times New Roman" w:cs="Times New Roman"/>
          <w:sz w:val="28"/>
          <w:szCs w:val="28"/>
        </w:rPr>
        <w:t xml:space="preserve"> </w:t>
      </w:r>
      <w:r w:rsidR="00585F1C">
        <w:rPr>
          <w:rFonts w:ascii="Times New Roman" w:hAnsi="Times New Roman" w:cs="Times New Roman"/>
          <w:sz w:val="28"/>
          <w:szCs w:val="28"/>
        </w:rPr>
        <w:t>год.</w:t>
      </w:r>
    </w:p>
    <w:p w:rsidR="005100B2" w:rsidRPr="005100B2" w:rsidRDefault="005100B2" w:rsidP="005100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85F1C" w:rsidRPr="00585F1C" w:rsidRDefault="00585F1C" w:rsidP="00585F1C">
      <w:pPr>
        <w:autoSpaceDE w:val="0"/>
        <w:autoSpaceDN w:val="0"/>
        <w:adjustRightInd w:val="0"/>
        <w:spacing w:before="170" w:after="57" w:line="280" w:lineRule="atLeast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</w:pPr>
    </w:p>
    <w:tbl>
      <w:tblPr>
        <w:tblW w:w="15026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4"/>
        <w:gridCol w:w="1963"/>
        <w:gridCol w:w="1412"/>
        <w:gridCol w:w="1442"/>
        <w:gridCol w:w="8905"/>
      </w:tblGrid>
      <w:tr w:rsidR="00491BF6" w:rsidRPr="00585F1C" w:rsidTr="00491BF6">
        <w:trPr>
          <w:trHeight w:val="60"/>
          <w:tblHeader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Объект ВСОКО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Показатель оценки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Методы </w:t>
            </w:r>
            <w:r w:rsidRPr="00585F1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br/>
              <w:t>и средства оценки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Лица, которые </w:t>
            </w:r>
            <w:r w:rsidRPr="00585F1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br/>
              <w:t>проводят оценку качества образования</w:t>
            </w:r>
          </w:p>
        </w:tc>
        <w:tc>
          <w:tcPr>
            <w:tcW w:w="8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BF6" w:rsidRPr="00585F1C" w:rsidRDefault="00491BF6" w:rsidP="008900FF">
            <w:pPr>
              <w:autoSpaceDE w:val="0"/>
              <w:autoSpaceDN w:val="0"/>
              <w:adjustRightInd w:val="0"/>
              <w:spacing w:after="0" w:line="160" w:lineRule="atLeast"/>
              <w:ind w:left="145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Результат мониторинга</w:t>
            </w:r>
          </w:p>
        </w:tc>
      </w:tr>
      <w:tr w:rsidR="00491BF6" w:rsidRPr="00585F1C" w:rsidTr="00156CD0">
        <w:trPr>
          <w:trHeight w:val="60"/>
        </w:trPr>
        <w:tc>
          <w:tcPr>
            <w:tcW w:w="150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91BF6" w:rsidRPr="00585F1C" w:rsidTr="00491BF6">
        <w:trPr>
          <w:trHeight w:val="894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ООП ДО</w:t>
            </w:r>
          </w:p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Соответствие требованиям федерального законодательства, ФГОС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Анализ программы, экспертная оценка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491BF6" w:rsidRPr="00585F1C" w:rsidRDefault="00C62372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6237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старший воспитатель</w:t>
            </w:r>
          </w:p>
        </w:tc>
        <w:tc>
          <w:tcPr>
            <w:tcW w:w="8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BF6" w:rsidRPr="008900FF" w:rsidRDefault="00742950" w:rsidP="00EE3E94">
            <w:pPr>
              <w:autoSpaceDE w:val="0"/>
              <w:autoSpaceDN w:val="0"/>
              <w:adjustRightInd w:val="0"/>
              <w:spacing w:after="0" w:line="200" w:lineRule="atLeast"/>
              <w:ind w:left="286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В соответствии с проведенным анализом и экспертной оценкой </w:t>
            </w:r>
            <w:r w:rsidR="00491BF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ООП ДО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выявлено следующее: ООП ДО</w:t>
            </w:r>
            <w:r w:rsidR="00491BF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91BF6" w:rsidRPr="008900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определяет содержание и организацию образовательной деятельности на уровне дошкольн</w:t>
            </w:r>
            <w:r w:rsidR="00491BF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ого образования,</w:t>
            </w:r>
            <w:r w:rsidR="00491BF6" w:rsidRPr="008900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</w:t>
            </w:r>
            <w:r w:rsidR="00491BF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</w:t>
            </w:r>
            <w:r w:rsidR="00491BF6" w:rsidRPr="008900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направлена на решение задач, указанных в пункте 1.6 Стандарта</w:t>
            </w:r>
            <w:r w:rsidR="002F10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 Разработана на</w:t>
            </w:r>
            <w:r w:rsidR="002F1009" w:rsidRPr="002F10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основе примерной общеобразовательной программы дошкольного образования «От рождения до школы» под редакцией Н. Е. Вераксы, Т. С. Комаровой, М. А. Васильевой.</w:t>
            </w:r>
          </w:p>
          <w:p w:rsidR="00491BF6" w:rsidRPr="008900FF" w:rsidRDefault="00491BF6" w:rsidP="00EE3E94">
            <w:pPr>
              <w:autoSpaceDE w:val="0"/>
              <w:autoSpaceDN w:val="0"/>
              <w:adjustRightInd w:val="0"/>
              <w:spacing w:after="0" w:line="200" w:lineRule="atLeast"/>
              <w:ind w:left="286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ООП является программой</w:t>
            </w:r>
            <w:r w:rsidRPr="008900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      </w:r>
          </w:p>
          <w:p w:rsidR="00491BF6" w:rsidRPr="008900FF" w:rsidRDefault="00491BF6" w:rsidP="00EE3E94">
            <w:pPr>
              <w:autoSpaceDE w:val="0"/>
              <w:autoSpaceDN w:val="0"/>
              <w:adjustRightInd w:val="0"/>
              <w:spacing w:after="0" w:line="200" w:lineRule="atLeast"/>
              <w:ind w:left="286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Направлена на:</w:t>
            </w:r>
            <w:r w:rsidR="00156CD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900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      </w:r>
          </w:p>
          <w:p w:rsidR="00491BF6" w:rsidRPr="008900FF" w:rsidRDefault="00491BF6" w:rsidP="00EE3E94">
            <w:pPr>
              <w:autoSpaceDE w:val="0"/>
              <w:autoSpaceDN w:val="0"/>
              <w:adjustRightInd w:val="0"/>
              <w:spacing w:after="0" w:line="200" w:lineRule="atLeast"/>
              <w:ind w:left="286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00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 создание развивающей образовательной среды, которая представляет собой систему условий социализации и индивидуализации детей.</w:t>
            </w:r>
          </w:p>
          <w:p w:rsidR="00491BF6" w:rsidRPr="008900FF" w:rsidRDefault="00491BF6" w:rsidP="00EE3E94">
            <w:pPr>
              <w:autoSpaceDE w:val="0"/>
              <w:autoSpaceDN w:val="0"/>
              <w:adjustRightInd w:val="0"/>
              <w:spacing w:after="0" w:line="200" w:lineRule="atLeast"/>
              <w:ind w:left="286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ООП</w:t>
            </w:r>
            <w:r w:rsidRPr="008900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определяет продолжительность пребывания детей в Организации, режим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работы, предельную наполняемость г</w:t>
            </w:r>
            <w:r w:rsidRPr="008900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рупп. </w:t>
            </w:r>
          </w:p>
          <w:p w:rsidR="00491BF6" w:rsidRPr="008900FF" w:rsidRDefault="00491BF6" w:rsidP="00EE3E94">
            <w:pPr>
              <w:autoSpaceDE w:val="0"/>
              <w:autoSpaceDN w:val="0"/>
              <w:adjustRightInd w:val="0"/>
              <w:spacing w:after="0" w:line="200" w:lineRule="atLeast"/>
              <w:ind w:left="286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00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Содержание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ООП</w:t>
            </w:r>
            <w:r w:rsidRPr="008900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обеспечива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ет</w:t>
            </w:r>
            <w:r w:rsidRPr="008900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развитие личности, мотивации и способностей детей в различных видах деятельности и охватыва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ет</w:t>
            </w:r>
            <w:r w:rsidRPr="008900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образовательные области):</w:t>
            </w:r>
          </w:p>
          <w:p w:rsidR="00491BF6" w:rsidRPr="008900FF" w:rsidRDefault="00491BF6" w:rsidP="00EE3E94">
            <w:pPr>
              <w:autoSpaceDE w:val="0"/>
              <w:autoSpaceDN w:val="0"/>
              <w:adjustRightInd w:val="0"/>
              <w:spacing w:after="0" w:line="200" w:lineRule="atLeast"/>
              <w:ind w:left="286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00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социально-коммуникативное развитие;</w:t>
            </w:r>
          </w:p>
          <w:p w:rsidR="00491BF6" w:rsidRPr="008900FF" w:rsidRDefault="00491BF6" w:rsidP="00EE3E94">
            <w:pPr>
              <w:autoSpaceDE w:val="0"/>
              <w:autoSpaceDN w:val="0"/>
              <w:adjustRightInd w:val="0"/>
              <w:spacing w:after="0" w:line="200" w:lineRule="atLeast"/>
              <w:ind w:left="286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00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познавательное развитие;</w:t>
            </w:r>
          </w:p>
          <w:p w:rsidR="00491BF6" w:rsidRPr="008900FF" w:rsidRDefault="00491BF6" w:rsidP="00EE3E94">
            <w:pPr>
              <w:autoSpaceDE w:val="0"/>
              <w:autoSpaceDN w:val="0"/>
              <w:adjustRightInd w:val="0"/>
              <w:spacing w:after="0" w:line="200" w:lineRule="atLeast"/>
              <w:ind w:left="286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00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речевое развитие;</w:t>
            </w:r>
          </w:p>
          <w:p w:rsidR="00491BF6" w:rsidRPr="008900FF" w:rsidRDefault="00491BF6" w:rsidP="00EE3E94">
            <w:pPr>
              <w:autoSpaceDE w:val="0"/>
              <w:autoSpaceDN w:val="0"/>
              <w:adjustRightInd w:val="0"/>
              <w:spacing w:after="0" w:line="200" w:lineRule="atLeast"/>
              <w:ind w:left="286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00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художественно-эстетическое развитие;</w:t>
            </w:r>
          </w:p>
          <w:p w:rsidR="00491BF6" w:rsidRPr="008900FF" w:rsidRDefault="00491BF6" w:rsidP="00EE3E94">
            <w:pPr>
              <w:autoSpaceDE w:val="0"/>
              <w:autoSpaceDN w:val="0"/>
              <w:adjustRightInd w:val="0"/>
              <w:spacing w:after="0" w:line="200" w:lineRule="atLeast"/>
              <w:ind w:left="286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00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физическое развитие.</w:t>
            </w:r>
          </w:p>
          <w:p w:rsidR="00491BF6" w:rsidRPr="008900FF" w:rsidRDefault="00491BF6" w:rsidP="00EE3E94">
            <w:pPr>
              <w:autoSpaceDE w:val="0"/>
              <w:autoSpaceDN w:val="0"/>
              <w:adjustRightInd w:val="0"/>
              <w:spacing w:after="0" w:line="200" w:lineRule="atLeast"/>
              <w:ind w:left="286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ООП</w:t>
            </w:r>
            <w:r w:rsidRPr="008900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состоит из обязательной части и части, формируемой участниками образовательных отношений. Объем обязательной части Программы 60% от ее общего объема; части, формируемой участниками образовательных отношений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</w:t>
            </w:r>
            <w:r w:rsidRPr="008900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40%.</w:t>
            </w:r>
          </w:p>
          <w:p w:rsidR="00491BF6" w:rsidRDefault="00491BF6" w:rsidP="00EE3E94">
            <w:pPr>
              <w:autoSpaceDE w:val="0"/>
              <w:autoSpaceDN w:val="0"/>
              <w:adjustRightInd w:val="0"/>
              <w:spacing w:after="0" w:line="200" w:lineRule="atLeast"/>
              <w:ind w:left="286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900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      </w:r>
          </w:p>
          <w:p w:rsidR="00E87582" w:rsidRPr="00585F1C" w:rsidRDefault="00E87582" w:rsidP="00EE3E94">
            <w:pPr>
              <w:autoSpaceDE w:val="0"/>
              <w:autoSpaceDN w:val="0"/>
              <w:adjustRightInd w:val="0"/>
              <w:spacing w:after="0" w:line="200" w:lineRule="atLeast"/>
              <w:ind w:left="286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8758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Вывод: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B5CD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Структура и содержание ООП ДО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соответствует требованиям законодательства, ФГОС.</w:t>
            </w:r>
          </w:p>
        </w:tc>
      </w:tr>
      <w:tr w:rsidR="00C62372" w:rsidRPr="00585F1C" w:rsidTr="00491BF6">
        <w:trPr>
          <w:trHeight w:val="60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C62372" w:rsidRPr="00585F1C" w:rsidRDefault="00C62372" w:rsidP="00C6237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АООП ДО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C62372" w:rsidRPr="00585F1C" w:rsidRDefault="00C62372" w:rsidP="00C6237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Соответствие требованиям федерального </w:t>
            </w: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законодательства, ФГОС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C62372" w:rsidRPr="00585F1C" w:rsidRDefault="00C62372" w:rsidP="00C6237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Анализ программы, экспертная </w:t>
            </w: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оценка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C62372" w:rsidRPr="00585F1C" w:rsidRDefault="00C62372" w:rsidP="00C6237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старший воспитатель</w:t>
            </w:r>
          </w:p>
        </w:tc>
        <w:tc>
          <w:tcPr>
            <w:tcW w:w="8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372" w:rsidRPr="00E87582" w:rsidRDefault="00742950" w:rsidP="00EE3E94">
            <w:pPr>
              <w:autoSpaceDE w:val="0"/>
              <w:autoSpaceDN w:val="0"/>
              <w:adjustRightInd w:val="0"/>
              <w:spacing w:after="0" w:line="200" w:lineRule="atLeast"/>
              <w:ind w:left="286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В соответствии с проведенным анализом и экспертной оценкой АООП ДО, выявлено следующее: </w:t>
            </w:r>
            <w:r w:rsidR="00C6237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АООП ДО с</w:t>
            </w:r>
            <w:r w:rsidR="00C62372" w:rsidRPr="00E8758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одерж</w:t>
            </w:r>
            <w:r w:rsidR="00C6237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ат</w:t>
            </w:r>
            <w:r w:rsidR="00C62372" w:rsidRPr="00E8758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специальные условия для получения образования детьми с ограниченными возможностями здоровья,</w:t>
            </w:r>
            <w:r w:rsidR="00C6237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в том числе механизмы адаптаци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</w:t>
            </w:r>
            <w:r w:rsidR="00C62372" w:rsidRPr="00E8758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использование специальных образовательных программ и </w:t>
            </w:r>
            <w:r w:rsidR="00C62372" w:rsidRPr="00E8758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      </w:r>
          </w:p>
          <w:p w:rsidR="00C62372" w:rsidRDefault="00C62372" w:rsidP="00EE3E94">
            <w:pPr>
              <w:autoSpaceDE w:val="0"/>
              <w:autoSpaceDN w:val="0"/>
              <w:adjustRightInd w:val="0"/>
              <w:spacing w:after="0" w:line="200" w:lineRule="atLeast"/>
              <w:ind w:left="286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8758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Коррекционная работа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направлены на: </w:t>
            </w:r>
            <w:r w:rsidRPr="00E8758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758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АООП ДО </w:t>
            </w:r>
            <w:r w:rsidRPr="00E8758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учитыва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</w:t>
            </w:r>
            <w:r w:rsidRPr="00E8758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 особенности развития и специфические образовательные потребности каждой категории детей.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C62372" w:rsidRPr="00585F1C" w:rsidRDefault="00C62372" w:rsidP="00EE3E94">
            <w:pPr>
              <w:autoSpaceDE w:val="0"/>
              <w:autoSpaceDN w:val="0"/>
              <w:adjustRightInd w:val="0"/>
              <w:spacing w:after="0" w:line="200" w:lineRule="atLeast"/>
              <w:ind w:left="286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90F5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Вывод:</w:t>
            </w:r>
            <w:r w:rsidRPr="007B5CD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Структура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  содержание АООП ДО</w:t>
            </w:r>
            <w:r w:rsidRPr="007B5CD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соответствует требованиям законодательства, ФГОС.</w:t>
            </w:r>
          </w:p>
        </w:tc>
      </w:tr>
      <w:tr w:rsidR="00C62372" w:rsidRPr="00585F1C" w:rsidTr="00491BF6">
        <w:trPr>
          <w:trHeight w:val="1482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C62372" w:rsidRPr="00585F1C" w:rsidRDefault="00C62372" w:rsidP="00C6237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Рабочая программа воспитания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C62372" w:rsidRPr="00585F1C" w:rsidRDefault="00C62372" w:rsidP="00C6237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</w:rPr>
              <w:t>Соответствие требованиям федерального законодательства по вопросам воспитания обучающихся, запросам родителей (законных представителей)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C62372" w:rsidRPr="00585F1C" w:rsidRDefault="00C62372" w:rsidP="00C6237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Анализ программы, экспертная оценка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C62372" w:rsidRPr="00585F1C" w:rsidRDefault="00C62372" w:rsidP="00C6237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старший воспитатель</w:t>
            </w:r>
          </w:p>
        </w:tc>
        <w:tc>
          <w:tcPr>
            <w:tcW w:w="8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372" w:rsidRPr="00690F51" w:rsidRDefault="00742950" w:rsidP="00EE3E94">
            <w:pPr>
              <w:autoSpaceDE w:val="0"/>
              <w:autoSpaceDN w:val="0"/>
              <w:adjustRightInd w:val="0"/>
              <w:spacing w:after="0" w:line="200" w:lineRule="atLeast"/>
              <w:ind w:left="286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В соответствии с проведенным анализом и экспертной оценкой рабочих программ, выявлено следующее: </w:t>
            </w:r>
            <w:r w:rsidR="008356E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</w:t>
            </w:r>
            <w:r w:rsidR="00C62372" w:rsidRPr="00690F5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абочие программы </w:t>
            </w:r>
            <w:r w:rsidR="00C6237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воспитания</w:t>
            </w:r>
            <w:r w:rsidR="00C62372" w:rsidRPr="00690F5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являются обязательной составной частью основной</w:t>
            </w:r>
          </w:p>
          <w:p w:rsidR="00C62372" w:rsidRDefault="00C62372" w:rsidP="00EE3E94">
            <w:pPr>
              <w:autoSpaceDE w:val="0"/>
              <w:autoSpaceDN w:val="0"/>
              <w:adjustRightInd w:val="0"/>
              <w:spacing w:after="0" w:line="200" w:lineRule="atLeast"/>
              <w:ind w:left="286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90F5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образовательной программы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ДОО, </w:t>
            </w:r>
            <w:r w:rsidRPr="00690F5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разраб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отаны воспитателями</w:t>
            </w:r>
            <w:r w:rsidRPr="00690F5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всех возрастных групп, специалистами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учреждения </w:t>
            </w:r>
            <w:r w:rsidRPr="00690F5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и отражают методику реализации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ООП.  Всего 14 рабочих программ. Разрабо</w:t>
            </w:r>
            <w:r w:rsidRPr="00690F5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аны</w:t>
            </w:r>
            <w:r w:rsidRPr="00690F5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на основе основной образовательной программы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90F5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 образовательным областям (социально-коммуникативное развитие, художественно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  <w:r w:rsidRPr="00690F5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эстетическое развитие, познавательное развитие, речевое развитие, физическое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развитие), </w:t>
            </w:r>
            <w:r w:rsidRPr="00690F5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которые включают в себя регламентированные виды деятельности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90F5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(познавательно-исследовательская, коммуникативная, восприятие художественной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90F5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литературы, конструирование, изобразительная, музыкальная, двигательная)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:rsidR="00C62372" w:rsidRDefault="00C62372" w:rsidP="00EE3E94">
            <w:pPr>
              <w:autoSpaceDE w:val="0"/>
              <w:autoSpaceDN w:val="0"/>
              <w:adjustRightInd w:val="0"/>
              <w:spacing w:after="0" w:line="200" w:lineRule="atLeast"/>
              <w:ind w:left="286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Состоят из: т</w:t>
            </w:r>
            <w:r w:rsidRPr="00690F5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итульн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ого </w:t>
            </w:r>
            <w:r w:rsidRPr="00690F5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лист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а; содержания, ц</w:t>
            </w:r>
            <w:r w:rsidRPr="00690F5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елево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го, содержательного и организационного </w:t>
            </w:r>
            <w:r w:rsidRPr="00690F5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раздел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ов.</w:t>
            </w:r>
          </w:p>
          <w:p w:rsidR="00C62372" w:rsidRPr="00585F1C" w:rsidRDefault="00C62372" w:rsidP="00EE3E94">
            <w:pPr>
              <w:autoSpaceDE w:val="0"/>
              <w:autoSpaceDN w:val="0"/>
              <w:adjustRightInd w:val="0"/>
              <w:spacing w:after="0" w:line="200" w:lineRule="atLeast"/>
              <w:ind w:left="286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90F5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Вывод:</w:t>
            </w:r>
            <w:r w:rsidRPr="00690F5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Рабочие программы имеются у всех воспитателей и специалистов, с</w:t>
            </w:r>
            <w:r w:rsidRPr="00690F5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труктура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</w:t>
            </w:r>
            <w:r w:rsidRPr="00690F5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содержание соответствует требованиям законодательства, ФГОС.</w:t>
            </w:r>
          </w:p>
        </w:tc>
      </w:tr>
      <w:tr w:rsidR="00C62372" w:rsidRPr="00585F1C" w:rsidTr="00491BF6">
        <w:trPr>
          <w:trHeight w:val="1090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C62372" w:rsidRPr="00585F1C" w:rsidRDefault="00C62372" w:rsidP="00C6237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Дополнительные общеразвивающие</w:t>
            </w: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программы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C62372" w:rsidRPr="00585F1C" w:rsidRDefault="00C62372" w:rsidP="00C6237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Соответствие требованиям федерального законодательства в части допобразования, запросам родителей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C62372" w:rsidRPr="00585F1C" w:rsidRDefault="00C62372" w:rsidP="00C6237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Анализ программ, экспертная оценка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C62372" w:rsidRPr="00585F1C" w:rsidRDefault="00C62372" w:rsidP="00C6237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старший воспитатель</w:t>
            </w:r>
          </w:p>
        </w:tc>
        <w:tc>
          <w:tcPr>
            <w:tcW w:w="8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372" w:rsidRDefault="008356EA" w:rsidP="00EE3E94">
            <w:pPr>
              <w:autoSpaceDE w:val="0"/>
              <w:autoSpaceDN w:val="0"/>
              <w:adjustRightInd w:val="0"/>
              <w:spacing w:after="0" w:line="200" w:lineRule="atLeast"/>
              <w:ind w:left="286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 соответствии с проведенным анализом и экспертной оценкой ДОП ДО, выявлено следующее: р</w:t>
            </w:r>
            <w:r w:rsidR="00C6237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еализуются следующие дополнительные общеобразовательные программы дошкольного образования - Абросимовой Е.В. «Экологическое воспитание» (естественно-научное направление). Журбенко А.Н. «Танцевальный кружок».  </w:t>
            </w:r>
          </w:p>
          <w:p w:rsidR="00C62372" w:rsidRPr="00585F1C" w:rsidRDefault="00C62372" w:rsidP="00EE3E94">
            <w:pPr>
              <w:autoSpaceDE w:val="0"/>
              <w:autoSpaceDN w:val="0"/>
              <w:adjustRightInd w:val="0"/>
              <w:spacing w:after="0" w:line="200" w:lineRule="atLeast"/>
              <w:ind w:left="286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6237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Вывод:</w:t>
            </w:r>
            <w:r w:rsidRPr="002F10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Структура и содержание д</w:t>
            </w:r>
            <w:r w:rsidRPr="00C6237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ополнительны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х общеразвивающих программ</w:t>
            </w:r>
            <w:r w:rsidRPr="002F10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соответствует требованиям законодательства, ФГОС.</w:t>
            </w:r>
          </w:p>
        </w:tc>
      </w:tr>
      <w:tr w:rsidR="00491BF6" w:rsidRPr="00585F1C" w:rsidTr="00491BF6">
        <w:trPr>
          <w:trHeight w:val="60"/>
        </w:trPr>
        <w:tc>
          <w:tcPr>
            <w:tcW w:w="1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91BF6" w:rsidRPr="00450169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016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Образовательный процесс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91BF6" w:rsidRPr="00450169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016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Образовательный процесс, который организует педагог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91BF6" w:rsidRPr="00450169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016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Контроль, посещение занятий и открытых мероприятий, </w:t>
            </w:r>
            <w:r w:rsidRPr="0045016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наблюдение, анализ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91BF6" w:rsidRPr="00585F1C" w:rsidRDefault="00491BF6" w:rsidP="00C6237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старший воспитатель</w:t>
            </w:r>
          </w:p>
        </w:tc>
        <w:tc>
          <w:tcPr>
            <w:tcW w:w="8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D83" w:rsidRPr="004E1D83" w:rsidRDefault="008356EA" w:rsidP="00EE3E94">
            <w:pPr>
              <w:autoSpaceDE w:val="0"/>
              <w:autoSpaceDN w:val="0"/>
              <w:adjustRightInd w:val="0"/>
              <w:spacing w:after="0" w:line="200" w:lineRule="atLeast"/>
              <w:ind w:left="286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 соответствии с проведенным контролем образовательного процесса, в ходе посещения занятий и открытых мероприятий, проведения наблюдений, установлено следующее: о</w:t>
            </w:r>
            <w:r w:rsidR="009D0FF1" w:rsidRPr="009D0FF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бразовательн</w:t>
            </w:r>
            <w:r w:rsidR="009D0FF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ый процесс</w:t>
            </w:r>
            <w:r w:rsidR="009D0FF1" w:rsidRPr="009D0FF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организу</w:t>
            </w:r>
            <w:r w:rsidR="009D0FF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ется</w:t>
            </w:r>
            <w:r w:rsidR="009D0FF1" w:rsidRPr="009D0FF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в соответствии с </w:t>
            </w:r>
            <w:r w:rsidR="009D0FF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образовательной и рабочей программой, у</w:t>
            </w:r>
            <w:r w:rsidR="009D0FF1" w:rsidRPr="009D0FF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чебным планом ДОУ</w:t>
            </w:r>
            <w:r w:rsidR="009D0FF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</w:t>
            </w:r>
            <w:r w:rsidR="009D0FF1" w:rsidRPr="009D0FF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планируется согласно расписанию, утвержденному на педсовете. </w:t>
            </w:r>
            <w:r w:rsidR="00755924" w:rsidRPr="0075592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Основой образовательного процесса является планирование</w:t>
            </w:r>
            <w:r w:rsidR="0075592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имеется во всех группах</w:t>
            </w:r>
            <w:r w:rsidR="00755924" w:rsidRPr="0075592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 </w:t>
            </w:r>
            <w:r w:rsidR="0075592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Строится по</w:t>
            </w:r>
            <w:r w:rsidR="00755924" w:rsidRPr="0075592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комплексно-тематическом</w:t>
            </w:r>
            <w:r w:rsidR="0075592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 принципу</w:t>
            </w:r>
            <w:r w:rsidR="004E1D8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  <w:r w:rsidR="0045016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E1D8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Образовательный процесс, который организует педагог проводится в рамках</w:t>
            </w:r>
            <w:r w:rsidR="004E1D83" w:rsidRPr="004E1D8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совместн</w:t>
            </w:r>
            <w:r w:rsidR="004E1D8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ой деятельности воспитателя и детей</w:t>
            </w:r>
            <w:r w:rsidR="004E1D83" w:rsidRPr="004E1D8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E1D8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</w:t>
            </w:r>
            <w:r w:rsidR="004E1D83" w:rsidRPr="004E1D8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непосредственно образовательная деятельность с основными формами организации: игра, наблюдение, экспериментирование, проектная деятельность, общение (разговор, беседа)  и  решение образовательных задач в проц</w:t>
            </w:r>
            <w:r w:rsidR="004E1D8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ессе р</w:t>
            </w:r>
            <w:r w:rsidR="0045016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ежимных моментов и прочие).</w:t>
            </w:r>
          </w:p>
          <w:p w:rsidR="00491BF6" w:rsidRPr="00585F1C" w:rsidRDefault="00595311" w:rsidP="00EE3E94">
            <w:pPr>
              <w:autoSpaceDE w:val="0"/>
              <w:autoSpaceDN w:val="0"/>
              <w:adjustRightInd w:val="0"/>
              <w:spacing w:after="0" w:line="200" w:lineRule="atLeast"/>
              <w:ind w:left="286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9531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Вывод: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604C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</w:t>
            </w:r>
            <w:r w:rsidR="004E1D83" w:rsidRPr="004E1D8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бразовательн</w:t>
            </w:r>
            <w:r w:rsidR="00B604C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ый процесс в группе организован различными видами</w:t>
            </w:r>
            <w:r w:rsidR="004E1D83" w:rsidRPr="004E1D8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детской деятельности</w:t>
            </w:r>
            <w:r w:rsidR="00B604C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="004E1D83" w:rsidRPr="004E1D8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игровая;  коммуникативная, познавательно-исследовательская; восприятие художественной литературы и фольклора;  самообслуживание и элементарный бытовой труд; конструирование;  музыкальная деятельность; двигательная деятельность</w:t>
            </w:r>
            <w:r w:rsidR="00B604C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а также их интеграции.  Наблюдения, а также анализ детской деятельности показал, что образовательный процесс организован в соответствии с требованиями, образовательной, рабочей программой, комплексно-тематическим планированием.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 результате</w:t>
            </w:r>
            <w:r w:rsidR="00B604C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E1D83" w:rsidRPr="004E1D8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дети активно развива</w:t>
            </w:r>
            <w:r w:rsidR="004E1D8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ются</w:t>
            </w:r>
            <w:r w:rsidR="004E1D83" w:rsidRPr="004E1D8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и совершенств</w:t>
            </w:r>
            <w:r w:rsidR="004E1D8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уют</w:t>
            </w:r>
            <w:r w:rsidR="004E1D83" w:rsidRPr="004E1D8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уже имеющиеся знания, умения, навыки, а так же  получа</w:t>
            </w:r>
            <w:r w:rsidR="004E1D8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ют</w:t>
            </w:r>
            <w:r w:rsidR="004E1D83" w:rsidRPr="004E1D8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новую информацию об окружающем мире в процессе взаимодействия друг с другом, педагогом и предметно-пространственной средой.</w:t>
            </w:r>
          </w:p>
        </w:tc>
      </w:tr>
      <w:tr w:rsidR="00C62372" w:rsidRPr="00585F1C" w:rsidTr="00491BF6">
        <w:trPr>
          <w:trHeight w:val="60"/>
        </w:trPr>
        <w:tc>
          <w:tcPr>
            <w:tcW w:w="1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372" w:rsidRPr="00585F1C" w:rsidRDefault="00C62372" w:rsidP="00C6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C62372" w:rsidRPr="00585F1C" w:rsidRDefault="00C62372" w:rsidP="00C6237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Самостоятельная детская деятельность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C62372" w:rsidRPr="00585F1C" w:rsidRDefault="00C62372" w:rsidP="00C6237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Наблюдение, анализ детской деятельности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C62372" w:rsidRPr="00585F1C" w:rsidRDefault="00C62372" w:rsidP="00C6237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старший воспитатель</w:t>
            </w:r>
          </w:p>
        </w:tc>
        <w:tc>
          <w:tcPr>
            <w:tcW w:w="8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311" w:rsidRDefault="00450169" w:rsidP="00EE3E94">
            <w:pPr>
              <w:autoSpaceDE w:val="0"/>
              <w:autoSpaceDN w:val="0"/>
              <w:adjustRightInd w:val="0"/>
              <w:spacing w:after="0" w:line="200" w:lineRule="atLeast"/>
              <w:ind w:left="286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 ходе проведения наблюдения, анализа детской деятельности, выявлено следующее: в</w:t>
            </w:r>
            <w:r w:rsidR="00830EB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свободное от режимных моментов свободное время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детей, в соответствии с режимом дня, с</w:t>
            </w:r>
            <w:r w:rsidRPr="004E1D8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амостоятельная деятельность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воспитанников </w:t>
            </w:r>
            <w:r w:rsidR="00B604C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связана непосредственно с</w:t>
            </w:r>
            <w:r w:rsidR="004E1D83" w:rsidRPr="004E1D8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развивающ</w:t>
            </w:r>
            <w:r w:rsidR="004E1D8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ей</w:t>
            </w:r>
            <w:r w:rsidR="004E1D83" w:rsidRPr="004E1D8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предметно-пространственн</w:t>
            </w:r>
            <w:r w:rsidR="004E1D8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ой</w:t>
            </w:r>
            <w:r w:rsidR="004E1D83" w:rsidRPr="004E1D8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сред</w:t>
            </w:r>
            <w:r w:rsidR="00B604C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ой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</w:t>
            </w:r>
            <w:r w:rsidR="004E1D8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является частью образовательного процесса.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Чем насыще</w:t>
            </w:r>
            <w:r w:rsidR="000F3B9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ннее предметно-пространственная среда, тем разнообразнее самостоятельная деятельность детей. Предметно-пространственная среда во всех группах насыщенная, трансформируемая, безопасная, интересная для детей. </w:t>
            </w:r>
          </w:p>
          <w:p w:rsidR="00C62372" w:rsidRPr="00585F1C" w:rsidRDefault="00595311" w:rsidP="00EE3E94">
            <w:pPr>
              <w:autoSpaceDE w:val="0"/>
              <w:autoSpaceDN w:val="0"/>
              <w:adjustRightInd w:val="0"/>
              <w:spacing w:after="0" w:line="200" w:lineRule="atLeast"/>
              <w:ind w:left="286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9531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Вывод: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604C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</w:t>
            </w:r>
            <w:r w:rsidR="004E1D8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азвивающ</w:t>
            </w:r>
            <w:r w:rsidR="00B604C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ая</w:t>
            </w:r>
            <w:r w:rsidR="004E1D8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предметно-пространственн</w:t>
            </w:r>
            <w:r w:rsidR="00B604C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ая среда в группах </w:t>
            </w:r>
            <w:r w:rsidR="004E1D8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соответствует требованиям ФГОС.  </w:t>
            </w:r>
          </w:p>
        </w:tc>
      </w:tr>
      <w:tr w:rsidR="00C62372" w:rsidRPr="00585F1C" w:rsidTr="00491BF6">
        <w:trPr>
          <w:trHeight w:val="60"/>
        </w:trPr>
        <w:tc>
          <w:tcPr>
            <w:tcW w:w="1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57" w:type="dxa"/>
            </w:tcMar>
          </w:tcPr>
          <w:p w:rsidR="00C62372" w:rsidRPr="00585F1C" w:rsidRDefault="00C62372" w:rsidP="00C6237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pacing w:val="1"/>
                <w:sz w:val="18"/>
                <w:szCs w:val="18"/>
              </w:rPr>
              <w:t>Взаимодействие участников образовательных отношений, в том числе по вопросам воспитания, а также с социальными партнерами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C62372" w:rsidRPr="00585F1C" w:rsidRDefault="00C62372" w:rsidP="00C6237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Взаимодействие сотрудников с детьми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C62372" w:rsidRPr="00585F1C" w:rsidRDefault="00C62372" w:rsidP="00C6237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  <w:t>Контроль, посещение занятий и открытых мероприятий, наблюдение, анализ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C62372" w:rsidRPr="00585F1C" w:rsidRDefault="00C62372" w:rsidP="00C6237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старший воспитатель</w:t>
            </w:r>
          </w:p>
        </w:tc>
        <w:tc>
          <w:tcPr>
            <w:tcW w:w="8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3544" w:rsidRDefault="000F3B91" w:rsidP="00EE3E94">
            <w:pPr>
              <w:autoSpaceDE w:val="0"/>
              <w:autoSpaceDN w:val="0"/>
              <w:adjustRightInd w:val="0"/>
              <w:spacing w:after="0" w:line="200" w:lineRule="atLeast"/>
              <w:ind w:left="286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 соответствии с проведенным контролем в</w:t>
            </w:r>
            <w:r w:rsidRPr="000F3B9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заимодействи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я</w:t>
            </w:r>
            <w:r w:rsidRPr="000F3B9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сотрудников с детьми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в ходе посещения занятий и открытых мероприятий, проведения наблюдений и анализа деятельности, установлено следующее: о</w:t>
            </w:r>
            <w:r w:rsidR="005D35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тмечен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о, что все воспитатели групп </w:t>
            </w:r>
            <w:r w:rsidR="005D35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следующие принципы сотрудничества воспитателей и детей:  </w:t>
            </w:r>
          </w:p>
          <w:p w:rsidR="005D3544" w:rsidRDefault="005D3544" w:rsidP="00EE3E94">
            <w:pPr>
              <w:autoSpaceDE w:val="0"/>
              <w:autoSpaceDN w:val="0"/>
              <w:adjustRightInd w:val="0"/>
              <w:spacing w:after="0" w:line="200" w:lineRule="atLeast"/>
              <w:ind w:left="286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содействие им сотрудничество (ребенок – полноценный участник отношений);</w:t>
            </w:r>
          </w:p>
          <w:p w:rsidR="005D3544" w:rsidRDefault="005D3544" w:rsidP="00EE3E94">
            <w:pPr>
              <w:autoSpaceDE w:val="0"/>
              <w:autoSpaceDN w:val="0"/>
              <w:adjustRightInd w:val="0"/>
              <w:spacing w:after="0" w:line="200" w:lineRule="atLeast"/>
              <w:ind w:left="286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поддержка детской инициативы;</w:t>
            </w:r>
          </w:p>
          <w:p w:rsidR="005D3544" w:rsidRDefault="005D3544" w:rsidP="00EE3E94">
            <w:pPr>
              <w:autoSpaceDE w:val="0"/>
              <w:autoSpaceDN w:val="0"/>
              <w:adjustRightInd w:val="0"/>
              <w:spacing w:after="0" w:line="200" w:lineRule="atLeast"/>
              <w:ind w:left="286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формирование познавательных интересов ребенка в различных видах деятельности;</w:t>
            </w:r>
          </w:p>
          <w:p w:rsidR="005D3544" w:rsidRDefault="005D3544" w:rsidP="00EE3E94">
            <w:pPr>
              <w:autoSpaceDE w:val="0"/>
              <w:autoSpaceDN w:val="0"/>
              <w:adjustRightInd w:val="0"/>
              <w:spacing w:after="0" w:line="200" w:lineRule="atLeast"/>
              <w:ind w:left="286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соответствие условий, требований, методов, средств возрастным и психологическим особенностям воспитанника.</w:t>
            </w:r>
          </w:p>
          <w:p w:rsidR="00C62372" w:rsidRPr="00585F1C" w:rsidRDefault="005D3544" w:rsidP="00EE3E94">
            <w:pPr>
              <w:autoSpaceDE w:val="0"/>
              <w:autoSpaceDN w:val="0"/>
              <w:adjustRightInd w:val="0"/>
              <w:spacing w:after="0" w:line="200" w:lineRule="atLeast"/>
              <w:ind w:left="286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30EB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Вывод: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Взаимодействие сотрудников с детьми строится на равноправии, поддержке инициативы </w:t>
            </w:r>
            <w:r w:rsidR="00830EB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и интересов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ребенка</w:t>
            </w:r>
            <w:r w:rsidR="00830EB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соответствуют требованиям ФГОС.</w:t>
            </w:r>
          </w:p>
        </w:tc>
      </w:tr>
      <w:tr w:rsidR="00C62372" w:rsidRPr="00585F1C" w:rsidTr="00491BF6">
        <w:trPr>
          <w:trHeight w:val="60"/>
        </w:trPr>
        <w:tc>
          <w:tcPr>
            <w:tcW w:w="1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372" w:rsidRPr="00585F1C" w:rsidRDefault="00C62372" w:rsidP="00C6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C62372" w:rsidRPr="00585F1C" w:rsidRDefault="00C62372" w:rsidP="00C6237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Взаимодействие с родителями </w:t>
            </w: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воспитанников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C62372" w:rsidRPr="00585F1C" w:rsidRDefault="00C62372" w:rsidP="00C6237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Посещение родительских </w:t>
            </w: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собраний, совместных мероприятий, анализ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C62372" w:rsidRPr="00585F1C" w:rsidRDefault="00C62372" w:rsidP="00C6237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старший воспитатель</w:t>
            </w:r>
          </w:p>
        </w:tc>
        <w:tc>
          <w:tcPr>
            <w:tcW w:w="8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372" w:rsidRDefault="006042A9" w:rsidP="00EE3E94">
            <w:pPr>
              <w:autoSpaceDE w:val="0"/>
              <w:autoSpaceDN w:val="0"/>
              <w:adjustRightInd w:val="0"/>
              <w:spacing w:after="0" w:line="200" w:lineRule="atLeast"/>
              <w:ind w:left="286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На основании посещения родительских собраний, совместных мероприятий, а также проведенного анализа взаимодействия с родителями воспитанников, выявлено следующее: </w:t>
            </w:r>
            <w:r w:rsidR="00B565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 целью взаимодействия с </w:t>
            </w:r>
            <w:r w:rsidR="00B565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родителями воспитанников, приобщения их к жизни детского сада, а также</w:t>
            </w:r>
            <w:r w:rsidR="00B5657F">
              <w:t xml:space="preserve"> </w:t>
            </w:r>
            <w:r w:rsidR="00B5657F" w:rsidRPr="00830EB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реализация принципа открытости детского сада </w:t>
            </w:r>
            <w:r w:rsidR="00830EBC" w:rsidRPr="00830EB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устан</w:t>
            </w:r>
            <w:r w:rsidR="00B565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авливаются</w:t>
            </w:r>
            <w:r w:rsidR="00830EBC" w:rsidRPr="00830EB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партнерски</w:t>
            </w:r>
            <w:r w:rsidR="00B565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</w:t>
            </w:r>
            <w:r w:rsidR="00830EBC" w:rsidRPr="00830EB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отношени</w:t>
            </w:r>
            <w:r w:rsidR="00B565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я между родителями и педагогическим коллективом детского сада. </w:t>
            </w:r>
            <w:r w:rsidR="00F257B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Основные формы взаимодействия: </w:t>
            </w:r>
            <w:r w:rsidR="003E7F9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ИКТ (сайты, мессенджеры, социальные сети, групповые чаты</w:t>
            </w:r>
            <w:r w:rsidR="004A16F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), родительские собрания, родительский уголок, индивидуальная работа с родителями, консультации, беседы, </w:t>
            </w:r>
            <w:r w:rsidR="00B565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изготовление совместных творческих работ, проведение совместных мероприятий, работа с родительским комитетом, тренинги, семинары-практикумы и др.</w:t>
            </w:r>
          </w:p>
          <w:p w:rsidR="00B5657F" w:rsidRPr="003E7F93" w:rsidRDefault="00B5657F" w:rsidP="00EE3E94">
            <w:pPr>
              <w:autoSpaceDE w:val="0"/>
              <w:autoSpaceDN w:val="0"/>
              <w:adjustRightInd w:val="0"/>
              <w:spacing w:after="0" w:line="200" w:lineRule="atLeast"/>
              <w:ind w:left="286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36F6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Вывод</w:t>
            </w:r>
            <w:r w:rsidR="00936F6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="00936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работа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по взаимодействию с родителями воспитанников проводится систематически, в соответствии </w:t>
            </w:r>
            <w:r w:rsidR="00936F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 законом «Об образовании в Российской Федерации», ФГОС и является одной из приоритетных задач детского сада для обеспечения полноценного развития воспитанников.</w:t>
            </w:r>
          </w:p>
        </w:tc>
      </w:tr>
      <w:tr w:rsidR="00C62372" w:rsidRPr="00585F1C" w:rsidTr="00491BF6">
        <w:trPr>
          <w:trHeight w:val="60"/>
        </w:trPr>
        <w:tc>
          <w:tcPr>
            <w:tcW w:w="1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372" w:rsidRPr="00585F1C" w:rsidRDefault="00C62372" w:rsidP="00C6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C62372" w:rsidRPr="00585F1C" w:rsidRDefault="00C62372" w:rsidP="00C6237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Взаимодействие с социальными партнерами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C62372" w:rsidRPr="00585F1C" w:rsidRDefault="00C62372" w:rsidP="00C6237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Анализ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C62372" w:rsidRPr="00585F1C" w:rsidRDefault="00C62372" w:rsidP="00C62372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старший воспитатель</w:t>
            </w:r>
          </w:p>
        </w:tc>
        <w:tc>
          <w:tcPr>
            <w:tcW w:w="8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372" w:rsidRDefault="001C07F7" w:rsidP="00EE3E94">
            <w:pPr>
              <w:autoSpaceDE w:val="0"/>
              <w:autoSpaceDN w:val="0"/>
              <w:adjustRightInd w:val="0"/>
              <w:spacing w:after="0" w:line="200" w:lineRule="atLeast"/>
              <w:ind w:left="286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 соответствии с проведенным анализом, выявлено следующее: с</w:t>
            </w:r>
            <w:r w:rsidR="0075542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оциальными партнерами детского сада на протяжении десяти лет являются: Ломовский модельный Дом культуры, Ломовская модельная сельская библиотека, администрация Ломовского сельского поселения, Свято-Никольский храм, МБОУ «Ломовская СОШ».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 ними з</w:t>
            </w:r>
            <w:r w:rsidR="0075542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аключены договора о партнерстве, разработаны планы совместной деяте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льности, реализация которых находится на контроле.</w:t>
            </w:r>
          </w:p>
          <w:p w:rsidR="00755423" w:rsidRPr="00585F1C" w:rsidRDefault="00755423" w:rsidP="00EE3E94">
            <w:pPr>
              <w:autoSpaceDE w:val="0"/>
              <w:autoSpaceDN w:val="0"/>
              <w:adjustRightInd w:val="0"/>
              <w:spacing w:after="0" w:line="200" w:lineRule="atLeast"/>
              <w:ind w:left="286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5542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Вывод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: планы с социальными партнерами реализуются в полном объеме, проводится мониторинг расширения круга социальных партнеров.</w:t>
            </w:r>
          </w:p>
        </w:tc>
      </w:tr>
      <w:tr w:rsidR="00491BF6" w:rsidRPr="00585F1C" w:rsidTr="00156CD0">
        <w:trPr>
          <w:trHeight w:val="324"/>
        </w:trPr>
        <w:tc>
          <w:tcPr>
            <w:tcW w:w="150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BF6" w:rsidRPr="00585F1C" w:rsidRDefault="00491BF6" w:rsidP="00EE3E94">
            <w:pPr>
              <w:autoSpaceDE w:val="0"/>
              <w:autoSpaceDN w:val="0"/>
              <w:adjustRightInd w:val="0"/>
              <w:spacing w:after="0" w:line="200" w:lineRule="atLeast"/>
              <w:ind w:left="286" w:right="421"/>
              <w:jc w:val="both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91BF6" w:rsidRPr="00585F1C" w:rsidTr="00491BF6">
        <w:trPr>
          <w:trHeight w:val="60"/>
        </w:trPr>
        <w:tc>
          <w:tcPr>
            <w:tcW w:w="1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Финансовые условия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Расходы на оплату труда работников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Сбор </w:t>
            </w: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информации</w:t>
            </w:r>
          </w:p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966399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Заведующий, бухгалтер, </w:t>
            </w:r>
          </w:p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экономист</w:t>
            </w:r>
          </w:p>
        </w:tc>
        <w:tc>
          <w:tcPr>
            <w:tcW w:w="8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05C" w:rsidRDefault="001C07F7" w:rsidP="00EE3E94">
            <w:pPr>
              <w:autoSpaceDE w:val="0"/>
              <w:autoSpaceDN w:val="0"/>
              <w:adjustRightInd w:val="0"/>
              <w:spacing w:after="0" w:line="200" w:lineRule="atLeast"/>
              <w:ind w:left="286" w:right="421" w:hanging="26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На основании проведенного сбора информации, </w:t>
            </w:r>
            <w:r w:rsidR="00BE70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выявлено следующее: расходы на оплату труда работников осуществляются на основании:</w:t>
            </w:r>
          </w:p>
          <w:p w:rsidR="00743242" w:rsidRPr="00743242" w:rsidRDefault="00BE705C" w:rsidP="00EE3E94">
            <w:pPr>
              <w:autoSpaceDE w:val="0"/>
              <w:autoSpaceDN w:val="0"/>
              <w:adjustRightInd w:val="0"/>
              <w:spacing w:after="0" w:line="200" w:lineRule="atLeast"/>
              <w:ind w:left="286" w:right="421" w:hanging="26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Указов</w:t>
            </w:r>
            <w:r w:rsidR="00743242" w:rsidRPr="0074324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Президента Российской Федерации от 07.05.2012 года № 597, от 01.06.2012 года № 761, от 28.12</w:t>
            </w:r>
            <w:r w:rsidR="0074324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.2012 года № 1688</w:t>
            </w:r>
            <w:r w:rsidR="0074324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  <w:t xml:space="preserve">200  </w:t>
            </w:r>
            <w:r w:rsidR="006C5E2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43242" w:rsidRPr="0074324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Заработная плата по категориям работников, не попадающим под повышение по указам Президента Российской Федерации</w:t>
            </w:r>
            <w:r w:rsidR="00743242" w:rsidRPr="0074324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  <w:t>200</w:t>
            </w:r>
            <w:r w:rsidR="0074324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6C5E23" w:rsidRDefault="00BE705C" w:rsidP="006C5E23">
            <w:pPr>
              <w:autoSpaceDE w:val="0"/>
              <w:autoSpaceDN w:val="0"/>
              <w:adjustRightInd w:val="0"/>
              <w:spacing w:after="0" w:line="200" w:lineRule="atLeast"/>
              <w:ind w:left="286" w:right="421" w:hanging="26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Указов</w:t>
            </w:r>
            <w:r w:rsidR="00743242" w:rsidRPr="0074324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Президента Российской Федерации от 07.05.2012 года № 597, от 01.06.2012 года № 761, от 28.12.2012 года № 1688</w:t>
            </w:r>
            <w:r w:rsidR="00743242" w:rsidRPr="0074324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  <w:t>200</w:t>
            </w:r>
            <w:r w:rsidR="0074324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743242" w:rsidRPr="0074324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Начисления на выплаты по оплате труда по категориям работников, не попадающим под повышение по указам Президента Российской Федерации</w:t>
            </w:r>
            <w:r w:rsidR="0074324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43242" w:rsidRPr="0074324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200</w:t>
            </w:r>
            <w:r w:rsidR="004338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433857" w:rsidRDefault="00433857" w:rsidP="006C5E23">
            <w:pPr>
              <w:autoSpaceDE w:val="0"/>
              <w:autoSpaceDN w:val="0"/>
              <w:adjustRightInd w:val="0"/>
              <w:spacing w:after="0" w:line="200" w:lineRule="atLeast"/>
              <w:ind w:left="286" w:right="421" w:hanging="26"/>
              <w:jc w:val="both"/>
              <w:textAlignment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Общая сумма выплат по заработной плате - </w:t>
            </w:r>
            <w:r w:rsidRPr="0043385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11947,1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тыс.руб.,</w:t>
            </w:r>
          </w:p>
          <w:p w:rsidR="00743242" w:rsidRPr="00585F1C" w:rsidRDefault="00743242" w:rsidP="006C5E23">
            <w:pPr>
              <w:autoSpaceDE w:val="0"/>
              <w:autoSpaceDN w:val="0"/>
              <w:adjustRightInd w:val="0"/>
              <w:spacing w:after="0" w:line="200" w:lineRule="atLeast"/>
              <w:ind w:left="286" w:right="421" w:hanging="26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4324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Вывод:</w:t>
            </w:r>
            <w:r w:rsidR="006C5E2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Заработная плата выплачивалась в срок и в полном размере.</w:t>
            </w:r>
          </w:p>
        </w:tc>
      </w:tr>
      <w:tr w:rsidR="00491BF6" w:rsidRPr="00585F1C" w:rsidTr="00491BF6">
        <w:trPr>
          <w:trHeight w:val="60"/>
        </w:trPr>
        <w:tc>
          <w:tcPr>
            <w:tcW w:w="1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Расходы на средства обучения и воспитания, соответствующие материалы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Сбор </w:t>
            </w: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информации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Заведующий, бухгалтер, экономист</w:t>
            </w:r>
          </w:p>
        </w:tc>
        <w:tc>
          <w:tcPr>
            <w:tcW w:w="8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BF6" w:rsidRDefault="00BE705C" w:rsidP="00EE3E94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 основании проведенного сбора информации, установлено, что в</w:t>
            </w:r>
            <w:r w:rsidR="0096639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43F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2023</w:t>
            </w:r>
            <w:r w:rsidR="0096639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году выделено </w:t>
            </w:r>
            <w:r w:rsidR="006C5E2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77</w:t>
            </w:r>
            <w:r w:rsidR="0096639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 000 рублей для приобретения средств обучения и воспитания, игрушек.</w:t>
            </w:r>
          </w:p>
          <w:p w:rsidR="00BE705C" w:rsidRPr="00585F1C" w:rsidRDefault="00BE705C" w:rsidP="006C5E23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Вывод: В </w:t>
            </w:r>
            <w:r w:rsidR="00943F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2023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году на средства обучения воспитания выделено </w:t>
            </w:r>
            <w:r w:rsidR="006C5E2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77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000 рублей, которые израсходованы для приобретения игрушек и наглядных пособий.</w:t>
            </w:r>
          </w:p>
        </w:tc>
      </w:tr>
      <w:tr w:rsidR="00491BF6" w:rsidRPr="00585F1C" w:rsidTr="00491BF6">
        <w:trPr>
          <w:trHeight w:val="60"/>
        </w:trPr>
        <w:tc>
          <w:tcPr>
            <w:tcW w:w="1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  <w:szCs w:val="18"/>
              </w:rPr>
              <w:t>Расходы на дополнительное профессиональное образование руководящих и педагогических работников по профилю их деятельности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Сбор </w:t>
            </w: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информации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Заведующий, бухгалтер, </w:t>
            </w: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экономист</w:t>
            </w:r>
          </w:p>
        </w:tc>
        <w:tc>
          <w:tcPr>
            <w:tcW w:w="8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05C" w:rsidRDefault="00BE705C" w:rsidP="00EE3E94">
            <w:pPr>
              <w:autoSpaceDE w:val="0"/>
              <w:autoSpaceDN w:val="0"/>
              <w:adjustRightInd w:val="0"/>
              <w:spacing w:after="0" w:line="200" w:lineRule="atLeast"/>
              <w:ind w:right="421" w:firstLine="260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 основании проведенного сбора информации, установлено, что в</w:t>
            </w:r>
            <w:r w:rsidR="0096639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43F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2023</w:t>
            </w:r>
            <w:r w:rsidR="0096639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году курсы повышения квалификации </w:t>
            </w:r>
          </w:p>
          <w:p w:rsidR="00491BF6" w:rsidRDefault="00BE705C" w:rsidP="00EE3E94">
            <w:pPr>
              <w:autoSpaceDE w:val="0"/>
              <w:autoSpaceDN w:val="0"/>
              <w:adjustRightInd w:val="0"/>
              <w:spacing w:after="0" w:line="200" w:lineRule="atLeast"/>
              <w:ind w:right="421" w:firstLine="260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прошли</w:t>
            </w:r>
            <w:r w:rsidR="006C5E2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8</w:t>
            </w:r>
            <w:r w:rsidR="0096639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педагогических работника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(воспитатели – </w:t>
            </w:r>
            <w:r w:rsidR="004338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338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учитель-дефектолог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– 1</w:t>
            </w:r>
            <w:r w:rsidR="004338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учитель-логопед – 1, музыкальный руководитель -1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</w:t>
            </w:r>
            <w:r w:rsidR="0096639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338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на основании </w:t>
            </w:r>
            <w:r w:rsidR="0096639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договора с Бел ИРО.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BE705C" w:rsidRDefault="00BE705C" w:rsidP="00EE3E94">
            <w:pPr>
              <w:autoSpaceDE w:val="0"/>
              <w:autoSpaceDN w:val="0"/>
              <w:adjustRightInd w:val="0"/>
              <w:spacing w:after="0" w:line="200" w:lineRule="atLeast"/>
              <w:ind w:right="421" w:firstLine="260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E705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Вывод: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Дополнительное образование педагогических работников проводится за счет работодателя, в </w:t>
            </w:r>
          </w:p>
          <w:p w:rsidR="00BE705C" w:rsidRPr="00585F1C" w:rsidRDefault="00BE705C" w:rsidP="00EE3E94">
            <w:pPr>
              <w:autoSpaceDE w:val="0"/>
              <w:autoSpaceDN w:val="0"/>
              <w:adjustRightInd w:val="0"/>
              <w:spacing w:after="0" w:line="200" w:lineRule="atLeast"/>
              <w:ind w:right="421" w:firstLine="260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соответствии с законодательством.</w:t>
            </w:r>
          </w:p>
        </w:tc>
      </w:tr>
      <w:tr w:rsidR="00491BF6" w:rsidRPr="00585F1C" w:rsidTr="00491BF6">
        <w:trPr>
          <w:trHeight w:val="60"/>
        </w:trPr>
        <w:tc>
          <w:tcPr>
            <w:tcW w:w="1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Иные расходы на обеспечение реализации ООП ДО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Сбор </w:t>
            </w: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информации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Заведующий, бухгалтер, экономист</w:t>
            </w:r>
          </w:p>
        </w:tc>
        <w:tc>
          <w:tcPr>
            <w:tcW w:w="8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857" w:rsidRPr="00433857" w:rsidRDefault="00433857" w:rsidP="00433857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338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Расходы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всего - </w:t>
            </w:r>
            <w:r w:rsidRPr="004338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21724,4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(тыс.руб.)</w:t>
            </w:r>
          </w:p>
          <w:p w:rsidR="00433857" w:rsidRPr="00433857" w:rsidRDefault="00433857" w:rsidP="00433857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338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  <w:p w:rsidR="00433857" w:rsidRPr="00433857" w:rsidRDefault="00433857" w:rsidP="00433857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338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оплата труда и начисления на выплаты по оплате труда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4338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15681</w:t>
            </w:r>
            <w:r w:rsidRPr="004338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</w:r>
          </w:p>
          <w:p w:rsidR="00433857" w:rsidRPr="00433857" w:rsidRDefault="00433857" w:rsidP="00433857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338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оплата работ, услуг</w:t>
            </w:r>
            <w:r w:rsidRPr="004338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-              </w:t>
            </w:r>
            <w:r w:rsidRPr="004338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3611,6</w:t>
            </w:r>
          </w:p>
          <w:p w:rsidR="00433857" w:rsidRPr="00433857" w:rsidRDefault="00433857" w:rsidP="00433857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338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социальное обеспечение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4338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  <w:t>85,3</w:t>
            </w:r>
          </w:p>
          <w:p w:rsidR="00433857" w:rsidRPr="00433857" w:rsidRDefault="00433857" w:rsidP="00433857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338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прочие расходы</w:t>
            </w:r>
            <w:r w:rsidRPr="004338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             2346,5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</w:r>
          </w:p>
          <w:p w:rsidR="00BE705C" w:rsidRPr="00585F1C" w:rsidRDefault="00433857" w:rsidP="00433857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338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E70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Вывод: Всего затраты на обеспечение реализации ООП ДО составили </w:t>
            </w:r>
            <w:r w:rsidRPr="004338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21724,4</w:t>
            </w:r>
            <w:r w:rsidR="00BE70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рублей.</w:t>
            </w:r>
          </w:p>
        </w:tc>
      </w:tr>
      <w:tr w:rsidR="00491BF6" w:rsidRPr="00585F1C" w:rsidTr="00491BF6">
        <w:trPr>
          <w:trHeight w:val="60"/>
        </w:trPr>
        <w:tc>
          <w:tcPr>
            <w:tcW w:w="1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Материально-технические условия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Соответствие требованиям санитарных правил и норм к состоянию и содержанию территории, зданий и помещений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Контроль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  <w:t xml:space="preserve">Заместитель </w:t>
            </w:r>
          </w:p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  <w:t xml:space="preserve">заведующего, </w:t>
            </w:r>
          </w:p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  <w:t>старший воспитатель, заместитель заведующего по АХР, медсестра</w:t>
            </w:r>
          </w:p>
        </w:tc>
        <w:tc>
          <w:tcPr>
            <w:tcW w:w="8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05C" w:rsidRDefault="00BE705C" w:rsidP="00EE3E94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В ходе проведенного контроля </w:t>
            </w:r>
            <w:r w:rsidR="00EE3E9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</w:t>
            </w:r>
            <w:r w:rsidR="00EE3E94"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оответстви</w:t>
            </w:r>
            <w:r w:rsidR="00EE3E9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я</w:t>
            </w:r>
            <w:r w:rsidR="00EE3E94"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требованиям санитарных правил и норм к состоянию и содержанию территории, зданий и помещений</w:t>
            </w:r>
            <w:r w:rsidR="00EE3E9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установлены следующие показатели требований:</w:t>
            </w:r>
          </w:p>
          <w:p w:rsidR="003A3BF7" w:rsidRDefault="00B818AF" w:rsidP="00EE3E94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1. </w:t>
            </w:r>
            <w:r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Территория ДОУ ограждена, озеленен</w:t>
            </w:r>
            <w:r w:rsidR="00EE3E9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</w:t>
            </w:r>
            <w:r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50% территории,</w:t>
            </w:r>
            <w:r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освещен</w:t>
            </w:r>
            <w:r w:rsidR="00EE3E9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ие</w:t>
            </w:r>
            <w:r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по периметру территории. Содержится </w:t>
            </w:r>
            <w:r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 чистоте</w:t>
            </w:r>
            <w:r w:rsidR="00EE3E9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  <w:r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плодоносящих, ядовитых и колючих растений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не имеется</w:t>
            </w:r>
            <w:r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 территории игровых площадок проложены тротуарные дорожки и газонное покрытие.</w:t>
            </w:r>
            <w:r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Теневые навесы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имеются на каждой игровой </w:t>
            </w:r>
            <w:r w:rsidR="003A3B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площадке соответствующей площадью. </w:t>
            </w:r>
            <w:r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Ежегодно весной проводится полная смена песка, в отсутствии детей песочниц</w:t>
            </w:r>
            <w:r w:rsidR="00EE3E9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</w:t>
            </w:r>
            <w:r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закрываются укрывным</w:t>
            </w:r>
            <w:r w:rsidR="00EE3E9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 чехлами</w:t>
            </w:r>
            <w:r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В хозяйственной зоне мусорная площадка располагается </w:t>
            </w:r>
            <w:r w:rsidR="003A3B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на расстоянии </w:t>
            </w:r>
          </w:p>
          <w:p w:rsidR="00B818AF" w:rsidRPr="00B818AF" w:rsidRDefault="003A3BF7" w:rsidP="00EE3E94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20 м 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 здания ДОУ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мусорные контейнеры с крышками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расположены на бетонированном покрытии. 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Ежедневно до прихода детей или вечером после ухода детей проводится уборка территории.</w:t>
            </w:r>
          </w:p>
          <w:p w:rsidR="00B818AF" w:rsidRPr="00B818AF" w:rsidRDefault="003A3BF7" w:rsidP="00EE3E94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2. 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Помещения групповой ячейки. Раздевальн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ые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оборуд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ованы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шкафами для верхней одежды (промаркированные индивидуальные ячейки) для детей и персонала, скамейк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ами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 Группов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ые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/игров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ые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комнат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оборудован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безопасной мебелью, соответствующей росто-возрастным особ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енностям детей. Столы и стулья 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 числу детей промаркированы по группам мебели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(цветовая маркировка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). </w:t>
            </w:r>
            <w:r w:rsidR="00EE3E9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Цветы размещены на подста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вках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 Все светильники в рабочем состоянии в защитной светорассеивающей арматуре. Для контроля за температурой все помещения для пребывания детей обеспеч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ены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бытовыми термометрами. Спальни оборуд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ованы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стационарными кроватями с обеспечением свободного прохода между кроватями, между кроватями и радиаторами отопления, между кроватями и наружными стенами. 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Буфетная оборуд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ована двухсекционной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моечн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ой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ванн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ой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кранами с горячей и холодной водой. В навесных шкафах для </w:t>
            </w:r>
            <w:r w:rsidRPr="003A3B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хранения столовой посуды – решетчатые полки для посуды, кассеты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A3B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для столовых приборов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Имеются 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инструкци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о правилах мытья посуды с указанием объемов и концентрации моющих средств, емкость для обеззараживания посуды, емкости для инвентаря, предназначенного для мытья посуды, ведра с крышками для пищевых отходов. Туалетные оборуд</w:t>
            </w:r>
            <w:r w:rsidR="004A13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ованы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детскими унитазами, душевыми поддонами, раковинами, индивидуальными горшками, полотенцедержателями, шкафом</w:t>
            </w:r>
            <w:r w:rsidR="004A137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 замком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для уборочного инвентаря и моющих средств.</w:t>
            </w:r>
          </w:p>
          <w:p w:rsidR="00B818AF" w:rsidRPr="00B818AF" w:rsidRDefault="004A137B" w:rsidP="00EE3E94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3. 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Режим дня. Ежедневный утренний прием проводится мед</w:t>
            </w:r>
            <w:r w:rsidR="007D2D9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сестрой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– опрашиваются родители о состоянии здоровья детей, проводится термометрия. Выявленные больные дети и дети с подозрением на заболевание не допускаются в ДОУ. Ежедневные прогулки </w:t>
            </w:r>
            <w:r w:rsidR="007D2D9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составляют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3-4 часа (до обеда и после дневного сна). Продолжительность дневного сна </w:t>
            </w:r>
            <w:r w:rsidR="007D2D9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составляет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2,5-3 ч. Самостоятельная деятельность детей в ДОУ </w:t>
            </w:r>
            <w:r w:rsidR="007D2D9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составляет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3-4 часов в день (игры, подготовка к учебе, соблюдение личной гигиены). </w:t>
            </w:r>
            <w:r w:rsidR="007D2D9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Образовательная 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деятельность проводиться каждый день в первой половине дня (в старшей и подготовительной группе и </w:t>
            </w:r>
            <w:r w:rsidR="007D2D9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после дневного сна 25-30 минут) согласно требованиям </w:t>
            </w:r>
            <w:r w:rsidR="00912FA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</w:t>
            </w:r>
            <w:r w:rsidR="007D2D9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анПи</w:t>
            </w:r>
            <w:r w:rsidR="00912FA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</w:t>
            </w:r>
            <w:r w:rsidR="007D2D9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12FA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качестве двигательной активности для детей применя</w:t>
            </w:r>
            <w:r w:rsidR="00912FA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ется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: утренн</w:t>
            </w:r>
            <w:r w:rsidR="00912FA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яя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гимнастик</w:t>
            </w:r>
            <w:r w:rsidR="00912FA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а; физкультура (на воздухе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 в помещении); физкульт</w:t>
            </w:r>
            <w:r w:rsidR="00912FA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-минутки; подвижные игры; ритмики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; занятия на тренажерах. Кроме этого </w:t>
            </w:r>
            <w:r w:rsidR="00912FA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используется 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комплекс по закаливанию воспитанников, котор</w:t>
            </w:r>
            <w:r w:rsidR="00912FA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ый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заключается в проветривании помещений, умывании холодной водой, упражнения</w:t>
            </w:r>
            <w:r w:rsidR="00912FA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х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 прогулк</w:t>
            </w:r>
            <w:r w:rsidR="00912FA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на свежем воздухе.</w:t>
            </w:r>
          </w:p>
          <w:p w:rsidR="00B818AF" w:rsidRPr="00B818AF" w:rsidRDefault="00912FA5" w:rsidP="00EE3E94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3. 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Санитарно-гигиенический режим помещений. Все товары, приобретаемые ДОУ для детей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имеют 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сопроводительные документы, подтверждающие их происхождение, качество и безопасность (сертификаты соответствия, декларации о соответствии, ветеринарные справки и др.).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Имеется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маркировка (уборочного инвентаря, всех емкостей, всего оборудования и инвентаря на пищеблоке, ростовая маркировка столов и стульев и пр.).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роветривание помещений детских групп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осуществляется 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каждые 1,5 часа не менее 10 минут, во время отсутствия детей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  <w:p w:rsidR="00491BF6" w:rsidRDefault="00912FA5" w:rsidP="00EE3E94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A58B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="002339C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Уборка помещений 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 моющими средствами </w:t>
            </w:r>
            <w:r w:rsidR="002339C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осуществляется два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раз</w:t>
            </w:r>
            <w:r w:rsidR="002339C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в день</w:t>
            </w:r>
            <w:r w:rsidR="002339C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а также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после каждого приема пищи. Ковры ежедневно пылесосят и чистят влажной щеткой</w:t>
            </w:r>
            <w:r w:rsidR="002339C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До и после каждого приема пищи столы в групповых промываются горячей водой с мылом, используя специальную ветошь, которую затем стирают, просушивают и хранят в сухом виде в специальной промаркированной посуде с крышкой. Инвентарь для мытья посуды (мочалки, щетки, ветошь), после использования также стирают с применением моющих средств, просушивают и хранят в специально промаркированной таре. </w:t>
            </w:r>
            <w:r w:rsidR="002339C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См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ена постельного белья производится од</w:t>
            </w:r>
            <w:r w:rsidR="002339C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ин раз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в неделю. На одного ребенка </w:t>
            </w:r>
            <w:r w:rsidR="002339C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имеется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3 комплект</w:t>
            </w:r>
            <w:r w:rsidR="002339C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промаркированного постельного</w:t>
            </w:r>
            <w:r w:rsidR="00EE3E9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белья, 3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комплект</w:t>
            </w:r>
            <w:r w:rsidR="002339C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полотенец (отдельно для рук и ног), 2 комплект</w:t>
            </w:r>
            <w:r w:rsidR="002339C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</w:t>
            </w:r>
            <w:r w:rsidR="00EE3E9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наматрасников. Игрушки м</w:t>
            </w:r>
            <w:r w:rsidR="00EA58B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оются </w:t>
            </w:r>
            <w:r w:rsidR="00B818AF" w:rsidRPr="00B818A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 моющими средствами ежедневно после ухода детей домой (в яс</w:t>
            </w:r>
            <w:r w:rsidR="00EA58B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ельных группах – дважды в день). </w:t>
            </w:r>
          </w:p>
          <w:p w:rsidR="00EA58B5" w:rsidRPr="00585F1C" w:rsidRDefault="00EA58B5" w:rsidP="00EE3E94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A58B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Вывод: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Т</w:t>
            </w: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ребованиям санитарных правил и норм к состоянию и содержанию территории, зданий и помещений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выполняются в полном объеме.</w:t>
            </w:r>
          </w:p>
        </w:tc>
      </w:tr>
      <w:tr w:rsidR="00491BF6" w:rsidRPr="00585F1C" w:rsidTr="00491BF6">
        <w:trPr>
          <w:trHeight w:val="60"/>
        </w:trPr>
        <w:tc>
          <w:tcPr>
            <w:tcW w:w="1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Соответствие правилам пожарной безопасности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Контроль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  <w:t xml:space="preserve">Заместитель заведующего по АХР, завхоз, старший </w:t>
            </w:r>
          </w:p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  <w:t>воспитатель</w:t>
            </w:r>
          </w:p>
        </w:tc>
        <w:tc>
          <w:tcPr>
            <w:tcW w:w="8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A6" w:rsidRPr="005207A6" w:rsidRDefault="00EE3E94" w:rsidP="00EE3E94">
            <w:pPr>
              <w:autoSpaceDE w:val="0"/>
              <w:autoSpaceDN w:val="0"/>
              <w:adjustRightInd w:val="0"/>
              <w:spacing w:after="0" w:line="200" w:lineRule="atLeast"/>
              <w:ind w:left="264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 ходе проведенного контроля за соответствием правилам пожарной безопасности, установлено следующее: в</w:t>
            </w:r>
            <w:r w:rsidR="005207A6" w:rsidRPr="005207A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качестве системы оповещения и управления эвакуацией о потенциальной угрозе возникновения или о возникновении чрезвычайной ситуации используются извещатели пожарные ручные типа  ИПР (на путях эвакуации) - 12 шт., </w:t>
            </w:r>
            <w:r w:rsidR="005207A6" w:rsidRPr="005207A6"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  <w:t xml:space="preserve">ПКП «А16-512», Прибор управления речевым оповещением «Рокот-2» - 1 шт.; акустическая система речевого оповещения «Рокот-2» . </w:t>
            </w:r>
            <w:r w:rsidR="005207A6" w:rsidRPr="005207A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схема эвакуации – 3 шт.; указатели пути эвакуации; световое табло «Выход» (10 шт. над выходами), динамики системы оповещения о пожаре (по коридорам). Система пожарной сигнализации выведена на пульт ЕДДС-01. </w:t>
            </w:r>
          </w:p>
          <w:p w:rsidR="00491BF6" w:rsidRPr="00585F1C" w:rsidRDefault="005207A6" w:rsidP="00EE3E94">
            <w:pPr>
              <w:autoSpaceDE w:val="0"/>
              <w:autoSpaceDN w:val="0"/>
              <w:adjustRightInd w:val="0"/>
              <w:spacing w:after="0" w:line="200" w:lineRule="atLeast"/>
              <w:ind w:left="264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207A6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Вывод: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Правила</w:t>
            </w: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пожарной безопасности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соответствуют требованиям.</w:t>
            </w:r>
          </w:p>
        </w:tc>
      </w:tr>
      <w:tr w:rsidR="00491BF6" w:rsidRPr="00585F1C" w:rsidTr="00491BF6">
        <w:trPr>
          <w:trHeight w:val="60"/>
        </w:trPr>
        <w:tc>
          <w:tcPr>
            <w:tcW w:w="1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Соответствие требованиям к средствам обучения </w:t>
            </w:r>
          </w:p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и воспитания в зависимости от возраста и индивидуальных особенностей </w:t>
            </w:r>
          </w:p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развития детей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Контроль, анализ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Заместитель заведующего, старший воспитатель, методист</w:t>
            </w:r>
          </w:p>
        </w:tc>
        <w:tc>
          <w:tcPr>
            <w:tcW w:w="8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27F1" w:rsidRDefault="00EE3E94" w:rsidP="00EE3E94">
            <w:pPr>
              <w:autoSpaceDE w:val="0"/>
              <w:autoSpaceDN w:val="0"/>
              <w:adjustRightInd w:val="0"/>
              <w:spacing w:after="0" w:line="200" w:lineRule="atLeast"/>
              <w:ind w:left="264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 ходе проведенного контроля и анализа данных,</w:t>
            </w:r>
            <w:r w:rsidR="005A27F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установлено следующее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</w:t>
            </w:r>
            <w:r w:rsidR="00E93AED"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аличие, соответствие </w:t>
            </w:r>
            <w:r w:rsidR="005A27F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требования, </w:t>
            </w:r>
            <w:r w:rsidR="00E93AED"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образовательной программе </w:t>
            </w:r>
            <w:r w:rsidR="005A27F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в зависимости от возраста и индивидуальных особенностей развития детей: </w:t>
            </w:r>
          </w:p>
          <w:p w:rsidR="005A27F1" w:rsidRDefault="005A27F1" w:rsidP="00EE3E94">
            <w:pPr>
              <w:autoSpaceDE w:val="0"/>
              <w:autoSpaceDN w:val="0"/>
              <w:adjustRightInd w:val="0"/>
              <w:spacing w:after="0" w:line="200" w:lineRule="atLeast"/>
              <w:ind w:left="264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E93AED"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печатных средств (учебных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93AED"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пособий, книг для чтения, хрестоматий, рабочих тетрадей, дидактических игр, раздаточного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93AED"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материала и т.д.)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5A27F1" w:rsidRDefault="005A27F1" w:rsidP="00EE3E94">
            <w:pPr>
              <w:autoSpaceDE w:val="0"/>
              <w:autoSpaceDN w:val="0"/>
              <w:adjustRightInd w:val="0"/>
              <w:spacing w:after="0" w:line="200" w:lineRule="atLeast"/>
              <w:ind w:left="264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E93AED"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электронных образовательных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93AED"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ресурсов (образовательных мультимедийных пособий, сетевых образовательных ресурсов, и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93AED"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т.п.);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5A27F1" w:rsidRDefault="005A27F1" w:rsidP="00EE3E94">
            <w:pPr>
              <w:autoSpaceDE w:val="0"/>
              <w:autoSpaceDN w:val="0"/>
              <w:adjustRightInd w:val="0"/>
              <w:spacing w:after="0" w:line="200" w:lineRule="atLeast"/>
              <w:ind w:left="264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E93AED"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аудиовизуальных средств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93AED"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(презентаций, образовательных видеофильмов, учебных видеофильмов на цифровых носителях;)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E93AED" w:rsidRPr="00E93AED" w:rsidRDefault="005A27F1" w:rsidP="00EE3E94">
            <w:pPr>
              <w:autoSpaceDE w:val="0"/>
              <w:autoSpaceDN w:val="0"/>
              <w:adjustRightInd w:val="0"/>
              <w:spacing w:after="0" w:line="200" w:lineRule="atLeast"/>
              <w:ind w:left="264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  <w:r w:rsidR="00E93AED"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наглядных плоскостных средств (плакатов, иллюстраций настенные);</w:t>
            </w:r>
          </w:p>
          <w:p w:rsidR="00E93AED" w:rsidRPr="00E93AED" w:rsidRDefault="005A27F1" w:rsidP="00EE3E94">
            <w:pPr>
              <w:autoSpaceDE w:val="0"/>
              <w:autoSpaceDN w:val="0"/>
              <w:adjustRightInd w:val="0"/>
              <w:spacing w:after="0" w:line="200" w:lineRule="atLeast"/>
              <w:ind w:left="264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  <w:r w:rsidR="00E93AED"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демонстрационных плоскостных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93AED"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средств (гербарии, муляжи, макеты, стенды и т.д.);</w:t>
            </w:r>
          </w:p>
          <w:p w:rsidR="00E93AED" w:rsidRPr="00E93AED" w:rsidRDefault="005A27F1" w:rsidP="00EE3E94">
            <w:pPr>
              <w:autoSpaceDE w:val="0"/>
              <w:autoSpaceDN w:val="0"/>
              <w:adjustRightInd w:val="0"/>
              <w:spacing w:after="0" w:line="200" w:lineRule="atLeast"/>
              <w:ind w:left="264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E93AED"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учебных приборов (компас,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93AED"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солнечные часы, флюгер, микроскопы, колбы и т.д.);</w:t>
            </w:r>
          </w:p>
          <w:p w:rsidR="00E93AED" w:rsidRPr="00E93AED" w:rsidRDefault="005A27F1" w:rsidP="00EE3E94">
            <w:pPr>
              <w:autoSpaceDE w:val="0"/>
              <w:autoSpaceDN w:val="0"/>
              <w:adjustRightInd w:val="0"/>
              <w:spacing w:after="0" w:line="200" w:lineRule="atLeast"/>
              <w:ind w:left="264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  <w:r w:rsidR="00E93AED"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тренажёров и спортивного оборудования (тренажёры, гимнастическое оборудование,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93AED"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спортивные снаряды, мячи и т.п.).</w:t>
            </w:r>
          </w:p>
          <w:p w:rsidR="00E93AED" w:rsidRPr="00E93AED" w:rsidRDefault="005A27F1" w:rsidP="00EE3E94">
            <w:pPr>
              <w:autoSpaceDE w:val="0"/>
              <w:autoSpaceDN w:val="0"/>
              <w:adjustRightInd w:val="0"/>
              <w:spacing w:after="0" w:line="200" w:lineRule="atLeast"/>
              <w:ind w:left="264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  <w:r w:rsidR="00E93AED"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музыкальных инструментов (фортепиано, ксилофон, колокольчики, барабаны и т.д.)</w:t>
            </w:r>
          </w:p>
          <w:p w:rsidR="00E93AED" w:rsidRPr="00E93AED" w:rsidRDefault="005A27F1" w:rsidP="00EE3E94">
            <w:pPr>
              <w:autoSpaceDE w:val="0"/>
              <w:autoSpaceDN w:val="0"/>
              <w:adjustRightInd w:val="0"/>
              <w:spacing w:after="0" w:line="200" w:lineRule="atLeast"/>
              <w:ind w:left="264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технических средств: те</w:t>
            </w:r>
            <w:r w:rsidR="00E93AED"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левизор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а, музыкальных центров, аудиосистемы, </w:t>
            </w:r>
            <w:r w:rsidR="00E93AED"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DVD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мультимедийного</w:t>
            </w:r>
            <w:r w:rsidR="00E93AED"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проектор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а, д</w:t>
            </w:r>
            <w:r w:rsidR="00E93AED"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ос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</w:t>
            </w:r>
            <w:r w:rsidR="00E93AED"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 маркерн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ых, планшетов; а также доступ к сети Интернет;</w:t>
            </w:r>
          </w:p>
          <w:p w:rsidR="00E93AED" w:rsidRPr="00E93AED" w:rsidRDefault="005A27F1" w:rsidP="00EE3E94">
            <w:pPr>
              <w:autoSpaceDE w:val="0"/>
              <w:autoSpaceDN w:val="0"/>
              <w:adjustRightInd w:val="0"/>
              <w:spacing w:after="0" w:line="200" w:lineRule="atLeast"/>
              <w:ind w:left="264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E93AED"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специальных условий для обучающихся с ограниченными возможностями здоровья (имеющих</w:t>
            </w:r>
          </w:p>
          <w:p w:rsidR="00E93AED" w:rsidRPr="00E93AED" w:rsidRDefault="00E93AED" w:rsidP="00EE3E94">
            <w:pPr>
              <w:autoSpaceDE w:val="0"/>
              <w:autoSpaceDN w:val="0"/>
              <w:adjustRightInd w:val="0"/>
              <w:spacing w:after="0" w:line="200" w:lineRule="atLeast"/>
              <w:ind w:left="264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тяжелые нарушения речи), в том числе детей-инвалидов</w:t>
            </w:r>
            <w:r w:rsidR="005A27F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E93AED" w:rsidRPr="00E93AED" w:rsidRDefault="005A27F1" w:rsidP="00EE3E94">
            <w:pPr>
              <w:autoSpaceDE w:val="0"/>
              <w:autoSpaceDN w:val="0"/>
              <w:adjustRightInd w:val="0"/>
              <w:spacing w:after="0" w:line="200" w:lineRule="atLeast"/>
              <w:ind w:left="264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E93AED"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отдельных кабинетов учител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я</w:t>
            </w:r>
            <w:r w:rsidR="00E93AED"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-логопед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</w:t>
            </w:r>
            <w:r w:rsidR="00E93AED"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</w:t>
            </w:r>
            <w:r w:rsidR="00E93AED"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едагога-психолога, оснащенн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r w:rsidR="00E93AED"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необходимым оборудованием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93AED"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для коррекционной-развивающей работы</w:t>
            </w:r>
          </w:p>
          <w:p w:rsidR="00E30771" w:rsidRDefault="00E30771" w:rsidP="00E30771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</w:t>
            </w:r>
            <w:r w:rsidRPr="00E3077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Вывод: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имеющиеся </w:t>
            </w: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средства обучения и воспитания в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соответствии с</w:t>
            </w: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возраст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ом</w:t>
            </w: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 индивидуальн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ыми</w:t>
            </w:r>
          </w:p>
          <w:p w:rsidR="00491BF6" w:rsidRPr="00585F1C" w:rsidRDefault="00E30771" w:rsidP="00E30771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особенностями </w:t>
            </w: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развития детей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соответствуют нормативным требованиям.</w:t>
            </w:r>
          </w:p>
        </w:tc>
      </w:tr>
      <w:tr w:rsidR="00491BF6" w:rsidRPr="00585F1C" w:rsidTr="00491BF6">
        <w:trPr>
          <w:trHeight w:val="60"/>
        </w:trPr>
        <w:tc>
          <w:tcPr>
            <w:tcW w:w="1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Соответствие требованиям к материально-</w:t>
            </w: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техническому обеспечению ООП ДО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Контроль, анализ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Заместитель заведующего, старший </w:t>
            </w: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воспитатель, методист</w:t>
            </w:r>
          </w:p>
        </w:tc>
        <w:tc>
          <w:tcPr>
            <w:tcW w:w="8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771" w:rsidRPr="00E93AED" w:rsidRDefault="00E30771" w:rsidP="00E30771">
            <w:pPr>
              <w:autoSpaceDE w:val="0"/>
              <w:autoSpaceDN w:val="0"/>
              <w:adjustRightInd w:val="0"/>
              <w:spacing w:after="0" w:line="200" w:lineRule="atLeast"/>
              <w:ind w:left="264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Анализ соответствия </w:t>
            </w:r>
            <w:r w:rsidR="00FB024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требованиям к </w:t>
            </w:r>
            <w:r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материально-техническ</w:t>
            </w:r>
            <w:r w:rsidR="00FB024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ому</w:t>
            </w:r>
            <w:r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B024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обеспечению ООП ДО, показал следующее:</w:t>
            </w:r>
          </w:p>
          <w:p w:rsidR="00E30771" w:rsidRPr="00E93AED" w:rsidRDefault="00E30771" w:rsidP="00E30771">
            <w:pPr>
              <w:autoSpaceDE w:val="0"/>
              <w:autoSpaceDN w:val="0"/>
              <w:adjustRightInd w:val="0"/>
              <w:spacing w:after="0" w:line="200" w:lineRule="atLeast"/>
              <w:ind w:left="264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1. </w:t>
            </w:r>
            <w:r w:rsidR="00FB024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</w:t>
            </w:r>
            <w:r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тсутствие предписаний органов, осуществляющих государственный надзор в сфере</w:t>
            </w:r>
          </w:p>
          <w:p w:rsidR="00E30771" w:rsidRDefault="00E30771" w:rsidP="00E30771">
            <w:pPr>
              <w:autoSpaceDE w:val="0"/>
              <w:autoSpaceDN w:val="0"/>
              <w:adjustRightInd w:val="0"/>
              <w:spacing w:after="0" w:line="200" w:lineRule="atLeast"/>
              <w:ind w:left="264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образования (Управление контроля и надзора в сфере образования)</w:t>
            </w:r>
            <w:r w:rsidR="00FB024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E93AED" w:rsidRPr="00E93AED" w:rsidRDefault="00E93AED" w:rsidP="00EE3E94">
            <w:pPr>
              <w:autoSpaceDE w:val="0"/>
              <w:autoSpaceDN w:val="0"/>
              <w:adjustRightInd w:val="0"/>
              <w:spacing w:after="0" w:line="200" w:lineRule="atLeast"/>
              <w:ind w:left="264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 программно-методическое обеспечение образовательного процесса, учебно-методические</w:t>
            </w:r>
          </w:p>
          <w:p w:rsidR="00E93AED" w:rsidRPr="00E93AED" w:rsidRDefault="00E93AED" w:rsidP="00EE3E94">
            <w:pPr>
              <w:autoSpaceDE w:val="0"/>
              <w:autoSpaceDN w:val="0"/>
              <w:adjustRightInd w:val="0"/>
              <w:spacing w:after="0" w:line="200" w:lineRule="atLeast"/>
              <w:ind w:left="264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комплекты отвечают требованиям комплектности обеспечения образовательного процесса с</w:t>
            </w:r>
          </w:p>
          <w:p w:rsidR="00E93AED" w:rsidRPr="00E93AED" w:rsidRDefault="00E93AED" w:rsidP="00EE3E94">
            <w:pPr>
              <w:autoSpaceDE w:val="0"/>
              <w:autoSpaceDN w:val="0"/>
              <w:adjustRightInd w:val="0"/>
              <w:spacing w:after="0" w:line="200" w:lineRule="atLeast"/>
              <w:ind w:left="264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учетом достижения целей и планируемых результатов освоения АООП ДО</w:t>
            </w:r>
            <w:r w:rsidR="00FB024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E93AED" w:rsidRPr="00E93AED" w:rsidRDefault="00E93AED" w:rsidP="00EE3E94">
            <w:pPr>
              <w:autoSpaceDE w:val="0"/>
              <w:autoSpaceDN w:val="0"/>
              <w:adjustRightInd w:val="0"/>
              <w:spacing w:after="0" w:line="200" w:lineRule="atLeast"/>
              <w:ind w:left="264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3. наличие комплектов развивающих пособий для детей по образовательным областям с учетом</w:t>
            </w:r>
          </w:p>
          <w:p w:rsidR="00E93AED" w:rsidRPr="00E93AED" w:rsidRDefault="00E93AED" w:rsidP="00EE3E94">
            <w:pPr>
              <w:autoSpaceDE w:val="0"/>
              <w:autoSpaceDN w:val="0"/>
              <w:adjustRightInd w:val="0"/>
              <w:spacing w:after="0" w:line="200" w:lineRule="atLeast"/>
              <w:ind w:left="264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возраста воспитанников</w:t>
            </w:r>
            <w:r w:rsidR="00FB024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E93AED" w:rsidRPr="00E93AED" w:rsidRDefault="00E93AED" w:rsidP="00EE3E94">
            <w:pPr>
              <w:autoSpaceDE w:val="0"/>
              <w:autoSpaceDN w:val="0"/>
              <w:adjustRightInd w:val="0"/>
              <w:spacing w:after="0" w:line="200" w:lineRule="atLeast"/>
              <w:ind w:left="264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4. наличие комплектов дидактических и демонстрационных материалов</w:t>
            </w:r>
            <w:r w:rsidR="00FB024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E93AED" w:rsidRPr="00E93AED" w:rsidRDefault="00E93AED" w:rsidP="00EE3E94">
            <w:pPr>
              <w:autoSpaceDE w:val="0"/>
              <w:autoSpaceDN w:val="0"/>
              <w:adjustRightInd w:val="0"/>
              <w:spacing w:after="0" w:line="200" w:lineRule="atLeast"/>
              <w:ind w:left="264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5. наличие электронных образовательных ресурсов</w:t>
            </w:r>
            <w:r w:rsidR="00FB024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E93AED" w:rsidRPr="00E93AED" w:rsidRDefault="00E93AED" w:rsidP="00EE3E94">
            <w:pPr>
              <w:autoSpaceDE w:val="0"/>
              <w:autoSpaceDN w:val="0"/>
              <w:adjustRightInd w:val="0"/>
              <w:spacing w:after="0" w:line="200" w:lineRule="atLeast"/>
              <w:ind w:left="264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6. наличие детской художественной литературы</w:t>
            </w:r>
            <w:r w:rsidR="00FB024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E93AED" w:rsidRPr="00E93AED" w:rsidRDefault="00E93AED" w:rsidP="00EE3E94">
            <w:pPr>
              <w:autoSpaceDE w:val="0"/>
              <w:autoSpaceDN w:val="0"/>
              <w:adjustRightInd w:val="0"/>
              <w:spacing w:after="0" w:line="200" w:lineRule="atLeast"/>
              <w:ind w:left="264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7. помещения оснащены развивающей предметно пространственной средой</w:t>
            </w:r>
            <w:r w:rsidR="00FB024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E93AED" w:rsidRPr="00E93AED" w:rsidRDefault="00E93AED" w:rsidP="00EE3E94">
            <w:pPr>
              <w:autoSpaceDE w:val="0"/>
              <w:autoSpaceDN w:val="0"/>
              <w:adjustRightInd w:val="0"/>
              <w:spacing w:after="0" w:line="200" w:lineRule="atLeast"/>
              <w:ind w:left="264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8. учитываются индивидуальные особенности воспитанников и детей с ОВЗ</w:t>
            </w:r>
            <w:r w:rsidR="00FB024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E93AED" w:rsidRPr="00E93AED" w:rsidRDefault="00E93AED" w:rsidP="00EE3E94">
            <w:pPr>
              <w:autoSpaceDE w:val="0"/>
              <w:autoSpaceDN w:val="0"/>
              <w:adjustRightInd w:val="0"/>
              <w:spacing w:after="0" w:line="200" w:lineRule="atLeast"/>
              <w:ind w:left="264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9. педагоги удовлетворены качеством методического обеспечения образовательного процесса</w:t>
            </w:r>
            <w:r w:rsidR="00FB024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E93AED" w:rsidRPr="00E93AED" w:rsidRDefault="00E93AED" w:rsidP="00EE3E94">
            <w:pPr>
              <w:autoSpaceDE w:val="0"/>
              <w:autoSpaceDN w:val="0"/>
              <w:adjustRightInd w:val="0"/>
              <w:spacing w:after="0" w:line="200" w:lineRule="atLeast"/>
              <w:ind w:left="264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10. в ДОУ предусмотрены условия для орга</w:t>
            </w:r>
            <w:r w:rsidR="00FB024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низации физкультурно-спортивной, двигательной и музыкальной </w:t>
            </w:r>
            <w:r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деятельности</w:t>
            </w:r>
            <w:r w:rsidR="00FB024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(наличие физкультурного зала, </w:t>
            </w:r>
            <w:r w:rsidR="00FB024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спортивной</w:t>
            </w:r>
            <w:r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площадк</w:t>
            </w:r>
            <w:r w:rsidR="00FB024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и, </w:t>
            </w:r>
            <w:r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музыкального зала</w:t>
            </w:r>
            <w:r w:rsidR="00FB024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</w:t>
            </w:r>
          </w:p>
          <w:p w:rsidR="00E93AED" w:rsidRPr="00E93AED" w:rsidRDefault="00E93AED" w:rsidP="00EE3E94">
            <w:pPr>
              <w:autoSpaceDE w:val="0"/>
              <w:autoSpaceDN w:val="0"/>
              <w:adjustRightInd w:val="0"/>
              <w:spacing w:after="0" w:line="200" w:lineRule="atLeast"/>
              <w:ind w:left="264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="00FB024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  <w:r w:rsidR="00FB024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имеются здороьесберегающие условия: организована работа фито-бара);</w:t>
            </w:r>
          </w:p>
          <w:p w:rsidR="00E93AED" w:rsidRPr="00E93AED" w:rsidRDefault="00FB0240" w:rsidP="00EE3E94">
            <w:pPr>
              <w:autoSpaceDE w:val="0"/>
              <w:autoSpaceDN w:val="0"/>
              <w:adjustRightInd w:val="0"/>
              <w:spacing w:after="0" w:line="200" w:lineRule="atLeast"/>
              <w:ind w:left="264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12. </w:t>
            </w:r>
            <w:r w:rsidR="00E93AED"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предусмотрены условия для организации физической активности и разнообразной</w:t>
            </w:r>
          </w:p>
          <w:p w:rsidR="00E93AED" w:rsidRPr="00E93AED" w:rsidRDefault="00E93AED" w:rsidP="00EE3E94">
            <w:pPr>
              <w:autoSpaceDE w:val="0"/>
              <w:autoSpaceDN w:val="0"/>
              <w:adjustRightInd w:val="0"/>
              <w:spacing w:after="0" w:line="200" w:lineRule="atLeast"/>
              <w:ind w:left="264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игровой деятельности воспитанников на прогулке (наличие прогулочных площадок)</w:t>
            </w:r>
          </w:p>
          <w:p w:rsidR="00E93AED" w:rsidRPr="00E93AED" w:rsidRDefault="00E93AED" w:rsidP="00EE3E94">
            <w:pPr>
              <w:autoSpaceDE w:val="0"/>
              <w:autoSpaceDN w:val="0"/>
              <w:adjustRightInd w:val="0"/>
              <w:spacing w:after="0" w:line="200" w:lineRule="atLeast"/>
              <w:ind w:left="264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13.</w:t>
            </w:r>
            <w:r w:rsidR="00FB024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имеются</w:t>
            </w:r>
            <w:r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условия для организации индивидуальной работы с воспитанниками</w:t>
            </w:r>
          </w:p>
          <w:p w:rsidR="00491BF6" w:rsidRDefault="009269DA" w:rsidP="009269DA">
            <w:pPr>
              <w:autoSpaceDE w:val="0"/>
              <w:autoSpaceDN w:val="0"/>
              <w:adjustRightInd w:val="0"/>
              <w:spacing w:after="0" w:line="200" w:lineRule="atLeast"/>
              <w:ind w:left="264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14. </w:t>
            </w:r>
            <w:r w:rsidR="00E93AED"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предусмотрены условия для организации развития творческих способностей и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проектной деятельности воспитанников.</w:t>
            </w:r>
          </w:p>
          <w:p w:rsidR="009269DA" w:rsidRPr="00585F1C" w:rsidRDefault="009269DA" w:rsidP="009269DA">
            <w:pPr>
              <w:autoSpaceDE w:val="0"/>
              <w:autoSpaceDN w:val="0"/>
              <w:adjustRightInd w:val="0"/>
              <w:spacing w:after="0" w:line="200" w:lineRule="atLeast"/>
              <w:ind w:left="264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A14C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Вывод: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материально-техническо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</w:t>
            </w: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обеспечению ООП ДО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соответствует </w:t>
            </w:r>
            <w:r w:rsidR="000A14C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требованиям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законодательства.</w:t>
            </w:r>
          </w:p>
        </w:tc>
      </w:tr>
      <w:tr w:rsidR="00491BF6" w:rsidRPr="00585F1C" w:rsidTr="00491BF6">
        <w:trPr>
          <w:trHeight w:val="1668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491BF6" w:rsidRPr="00585F1C" w:rsidRDefault="00491BF6" w:rsidP="000A14C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Психолого-педагогичес</w:t>
            </w:r>
            <w:r w:rsidR="000A14C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кие условия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804320" w:rsidRPr="00804320" w:rsidRDefault="00491BF6" w:rsidP="00804320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  <w:t xml:space="preserve">Уважительное отношение  педагога к человеческому  достоинству детей, формирование и поддержка  их положительной самооценки, уверенности в собственных возможностях </w:t>
            </w:r>
            <w:r w:rsidR="00804320" w:rsidRPr="00804320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  <w:t xml:space="preserve">и способностях;  использование в образовательной </w:t>
            </w:r>
            <w:r w:rsidR="00804320" w:rsidRPr="00804320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  <w:lastRenderedPageBreak/>
              <w:t>деятельности форм и методов работы с детьми, соответствующих их возрастным</w:t>
            </w:r>
            <w:r w:rsidR="00804320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  <w:t xml:space="preserve"> и индивидуальным особенностям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Контроль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Заместитель заведующего, старший воспитатель, методист</w:t>
            </w:r>
          </w:p>
        </w:tc>
        <w:tc>
          <w:tcPr>
            <w:tcW w:w="8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AED" w:rsidRPr="00E93AED" w:rsidRDefault="000A14CC" w:rsidP="00EE3E94">
            <w:pPr>
              <w:autoSpaceDE w:val="0"/>
              <w:autoSpaceDN w:val="0"/>
              <w:adjustRightInd w:val="0"/>
              <w:spacing w:after="0" w:line="200" w:lineRule="atLeast"/>
              <w:ind w:left="264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 ходе проведения контроля, выявлено следующее:</w:t>
            </w:r>
            <w:r w:rsidR="00E93AED"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в образовательной деятельности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используются разнообразные </w:t>
            </w:r>
            <w:r w:rsidR="00E93AED"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форм и методов работы с детьми,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93AED"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соответствующих их возрастным и индивидуальным особенностям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; образовательная деятельность строится на </w:t>
            </w:r>
            <w:r w:rsidR="00E93AED"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основе взаимодействия взрослых с детьми,</w:t>
            </w:r>
          </w:p>
          <w:p w:rsidR="00E93AED" w:rsidRPr="00E93AED" w:rsidRDefault="00E93AED" w:rsidP="00EE3E94">
            <w:pPr>
              <w:autoSpaceDE w:val="0"/>
              <w:autoSpaceDN w:val="0"/>
              <w:adjustRightInd w:val="0"/>
              <w:spacing w:after="0" w:line="200" w:lineRule="atLeast"/>
              <w:ind w:left="264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ориентированно</w:t>
            </w:r>
            <w:r w:rsidR="000A14C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й</w:t>
            </w:r>
            <w:r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на интерес</w:t>
            </w:r>
            <w:r w:rsidR="000A14C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ах</w:t>
            </w:r>
            <w:r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 возможност</w:t>
            </w:r>
            <w:r w:rsidR="000A14C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ях</w:t>
            </w:r>
            <w:r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каждого ребенка</w:t>
            </w:r>
            <w:r w:rsidR="000A14C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  <w:r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учитывающего социальную</w:t>
            </w:r>
          </w:p>
          <w:p w:rsidR="00E93AED" w:rsidRPr="00E93AED" w:rsidRDefault="00E93AED" w:rsidP="00EE3E94">
            <w:pPr>
              <w:autoSpaceDE w:val="0"/>
              <w:autoSpaceDN w:val="0"/>
              <w:adjustRightInd w:val="0"/>
              <w:spacing w:after="0" w:line="200" w:lineRule="atLeast"/>
              <w:ind w:left="264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ситуацию его развития.</w:t>
            </w:r>
            <w:r w:rsidR="000A14C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Присутствует всесторонняя п</w:t>
            </w:r>
            <w:r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оддержка взрослыми положительного, доброжелательного отношения детей друг к другу и</w:t>
            </w:r>
            <w:r w:rsidR="000A14C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взаимодействия детей друг с дру</w:t>
            </w:r>
            <w:r w:rsidR="000A14C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гом в разных видах деятельности, а также </w:t>
            </w:r>
            <w:r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инициативы и самостоятельности детей в специфических для них видах</w:t>
            </w:r>
          </w:p>
          <w:p w:rsidR="00E93AED" w:rsidRPr="00E93AED" w:rsidRDefault="00E93AED" w:rsidP="00EE3E94">
            <w:pPr>
              <w:autoSpaceDE w:val="0"/>
              <w:autoSpaceDN w:val="0"/>
              <w:adjustRightInd w:val="0"/>
              <w:spacing w:after="0" w:line="200" w:lineRule="atLeast"/>
              <w:ind w:left="264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деятельности.</w:t>
            </w:r>
            <w:r w:rsidR="000A14C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Дети имеют возможность выбора </w:t>
            </w:r>
            <w:r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материалов, видов активности, участников совместной</w:t>
            </w:r>
          </w:p>
          <w:p w:rsidR="00E93AED" w:rsidRPr="00E93AED" w:rsidRDefault="00E93AED" w:rsidP="00EE3E94">
            <w:pPr>
              <w:autoSpaceDE w:val="0"/>
              <w:autoSpaceDN w:val="0"/>
              <w:adjustRightInd w:val="0"/>
              <w:spacing w:after="0" w:line="200" w:lineRule="atLeast"/>
              <w:ind w:left="264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деятельности и общения.</w:t>
            </w:r>
            <w:r w:rsidR="000A14C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Обеспечена з</w:t>
            </w:r>
            <w:r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ащита детей от всех форм физического и психического насилия.</w:t>
            </w:r>
          </w:p>
          <w:p w:rsidR="00AE0AB6" w:rsidRDefault="000A14CC" w:rsidP="00AE0AB6">
            <w:pPr>
              <w:autoSpaceDE w:val="0"/>
              <w:autoSpaceDN w:val="0"/>
              <w:adjustRightInd w:val="0"/>
              <w:spacing w:after="0" w:line="200" w:lineRule="atLeast"/>
              <w:ind w:left="264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Осуществляется п</w:t>
            </w:r>
            <w:r w:rsidR="00E93AED"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оддержка родителей (законных представителей) в воспитании детей, охране и укреплении их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93AED"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здоровья, вовлечение семей непосредственно в образовательную деятельность</w:t>
            </w:r>
            <w:r w:rsidR="00AE0A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  <w:p w:rsidR="000A14CC" w:rsidRPr="00585F1C" w:rsidRDefault="000A14CC" w:rsidP="00AE0AB6">
            <w:pPr>
              <w:autoSpaceDE w:val="0"/>
              <w:autoSpaceDN w:val="0"/>
              <w:adjustRightInd w:val="0"/>
              <w:spacing w:after="0" w:line="200" w:lineRule="atLeast"/>
              <w:ind w:left="264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E0AB6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Вывод:</w:t>
            </w: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Психолого-педагогические условия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E0A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детского сада обеспечивают у</w:t>
            </w:r>
            <w:r w:rsidR="00AE0AB6" w:rsidRPr="00585F1C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  <w:t>важительное отношение  педагога к человеческому  достоинству детей, формирование и поддержк</w:t>
            </w:r>
            <w:r w:rsidR="00AE0AB6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  <w:t>у</w:t>
            </w:r>
            <w:r w:rsidR="00AE0AB6" w:rsidRPr="00585F1C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  <w:t xml:space="preserve">  их положительной самооценки, уверенности в собственных возможностях </w:t>
            </w:r>
            <w:r w:rsidR="00AE0AB6" w:rsidRPr="00804320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  <w:t xml:space="preserve">и способностях;  использование в образовательной деятельности </w:t>
            </w:r>
            <w:r w:rsidR="00AE0AB6" w:rsidRPr="00804320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  <w:lastRenderedPageBreak/>
              <w:t>форм и методов работы с детьми, соответствующих их возрастным</w:t>
            </w:r>
            <w:r w:rsidR="00AE0AB6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  <w:t xml:space="preserve"> и индивидуальным особенностям</w:t>
            </w:r>
          </w:p>
        </w:tc>
      </w:tr>
      <w:tr w:rsidR="00804320" w:rsidRPr="00585F1C" w:rsidTr="00804320">
        <w:trPr>
          <w:trHeight w:val="60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804320" w:rsidRPr="00585F1C" w:rsidRDefault="00804320" w:rsidP="0080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804320" w:rsidRPr="00585F1C" w:rsidRDefault="00804320" w:rsidP="00804320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Психолого-педагогические условия для детей с ОВЗ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804320" w:rsidRPr="00585F1C" w:rsidRDefault="00804320" w:rsidP="00804320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Контроль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804320" w:rsidRPr="00585F1C" w:rsidRDefault="00804320" w:rsidP="00804320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Заместитель заведующего, старший воспитатель, методист</w:t>
            </w:r>
          </w:p>
        </w:tc>
        <w:tc>
          <w:tcPr>
            <w:tcW w:w="8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AB6" w:rsidRDefault="000A14CC" w:rsidP="00AE0AB6">
            <w:pPr>
              <w:autoSpaceDE w:val="0"/>
              <w:autoSpaceDN w:val="0"/>
              <w:adjustRightInd w:val="0"/>
              <w:spacing w:after="0" w:line="200" w:lineRule="atLeast"/>
              <w:ind w:left="264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ходе проведения контроля за </w:t>
            </w:r>
            <w:r w:rsidR="00AE0A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наличием и качеством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сихолого-педагогически</w:t>
            </w:r>
            <w:r w:rsidR="00AE0A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х</w:t>
            </w: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услови</w:t>
            </w:r>
            <w:r w:rsidR="00AE0A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й</w:t>
            </w: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для детей с ОВЗ</w:t>
            </w:r>
            <w:r w:rsidR="00AE0A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установлены следующие факторы: </w:t>
            </w:r>
            <w:r w:rsidR="00AE0A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детский сад о</w:t>
            </w:r>
            <w:r w:rsidR="00AE0AB6"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беспеч</w:t>
            </w:r>
            <w:r w:rsidR="00AE0A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ивает проведение </w:t>
            </w:r>
            <w:r w:rsidR="00AE0AB6"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диагностики и коррекции нарушений развития детей с ОВЗ</w:t>
            </w:r>
            <w:r w:rsidR="00AE0A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а также </w:t>
            </w:r>
            <w:r w:rsidR="00AE0AB6"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их социальной</w:t>
            </w:r>
            <w:r w:rsidR="00AE0A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E0AB6"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адаптации</w:t>
            </w:r>
            <w:r w:rsidR="00AE0A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AE0AB6"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Оказание ранней коррекционной помощи</w:t>
            </w:r>
            <w:r w:rsidR="00AE0A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строится </w:t>
            </w:r>
            <w:r w:rsidR="00AE0AB6"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 основе специальных психолого-педагогических</w:t>
            </w:r>
            <w:r w:rsidR="00AE0A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E0AB6"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подходов и наиболее подходящих для детей с ОВЗ языков, методов, способов общения и</w:t>
            </w:r>
            <w:r w:rsidR="00AE0A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E0AB6"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условий, в максимальной степени способствующих получению дошкольного образования.</w:t>
            </w:r>
            <w:r w:rsidR="00AE0A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Созданы все необходимые условия для </w:t>
            </w:r>
            <w:r w:rsidR="00AE0AB6" w:rsidRPr="00E93A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социального развития детей с ОВЗ</w:t>
            </w:r>
            <w:r w:rsidR="00AE0A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а также инклюзивного образования детей с ОВЗ.</w:t>
            </w:r>
          </w:p>
          <w:p w:rsidR="00804320" w:rsidRPr="00585F1C" w:rsidRDefault="00AE0AB6" w:rsidP="00AE0AB6">
            <w:pPr>
              <w:autoSpaceDE w:val="0"/>
              <w:autoSpaceDN w:val="0"/>
              <w:adjustRightInd w:val="0"/>
              <w:spacing w:after="0" w:line="200" w:lineRule="atLeast"/>
              <w:ind w:left="264" w:right="421"/>
              <w:jc w:val="both"/>
              <w:textAlignment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E0AB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Вывод: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Психолого-педагогические условия для детей с ОВЗ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созданы в полном объеме, отвечают требованиям законодательства.</w:t>
            </w:r>
          </w:p>
        </w:tc>
      </w:tr>
      <w:tr w:rsidR="00491BF6" w:rsidRPr="00585F1C" w:rsidTr="00491BF6">
        <w:trPr>
          <w:trHeight w:val="60"/>
        </w:trPr>
        <w:tc>
          <w:tcPr>
            <w:tcW w:w="1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Кадровые условия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Анализ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Заместитель заведующего</w:t>
            </w:r>
          </w:p>
        </w:tc>
        <w:tc>
          <w:tcPr>
            <w:tcW w:w="8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BF6" w:rsidRDefault="00AE0AB6" w:rsidP="00AE0AB6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  <w:t>В результате проведенного анализа укомплектованности педагогическими кадрами, установлено, что учреждение обеспечено педкадрами на 100%, что составляет 1</w:t>
            </w:r>
            <w:r w:rsidR="007C4B58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  <w:t xml:space="preserve"> человек, в том числе 1 старший воспитатель, 9 воспитателей, 1 музыкальный руководитель, 1 инструктор по физической культуре, 1 учитель-логопед,1 учитель-дефектолог, </w:t>
            </w:r>
            <w:r w:rsidR="007C4B58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  <w:t xml:space="preserve">1 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  <w:t>тьютор, педагог-психолог по внутреннему совмещению.</w:t>
            </w:r>
          </w:p>
          <w:p w:rsidR="00AE0AB6" w:rsidRPr="00585F1C" w:rsidRDefault="00AE0AB6" w:rsidP="00AE0AB6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AE0AB6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18"/>
                <w:szCs w:val="18"/>
              </w:rPr>
              <w:t>Вывод: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Укомплектованность педагогическими кадрами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составляет 100%.</w:t>
            </w:r>
          </w:p>
        </w:tc>
      </w:tr>
      <w:tr w:rsidR="00491BF6" w:rsidRPr="00585F1C" w:rsidTr="00491BF6">
        <w:trPr>
          <w:trHeight w:val="60"/>
        </w:trPr>
        <w:tc>
          <w:tcPr>
            <w:tcW w:w="1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Уровень образования педагогических кадров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Анализ</w:t>
            </w:r>
          </w:p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Старший воспитатель</w:t>
            </w:r>
          </w:p>
        </w:tc>
        <w:tc>
          <w:tcPr>
            <w:tcW w:w="8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BF6" w:rsidRPr="00585F1C" w:rsidRDefault="00AE0AB6" w:rsidP="007C4B58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 соответствии с проведенным анализом уровня образования педагогических кадров, установлено, что 1</w:t>
            </w:r>
            <w:r w:rsidR="007C4B5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человек имеют высшее педагогическое образование, </w:t>
            </w:r>
            <w:r w:rsidR="007C4B5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среднее специальное педагогическое образование.</w:t>
            </w:r>
          </w:p>
        </w:tc>
      </w:tr>
      <w:tr w:rsidR="00491BF6" w:rsidRPr="00585F1C" w:rsidTr="00491BF6">
        <w:trPr>
          <w:trHeight w:val="60"/>
        </w:trPr>
        <w:tc>
          <w:tcPr>
            <w:tcW w:w="1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Уровень квалификации педагогических кадров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Анализ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Заместитель заведующего</w:t>
            </w:r>
          </w:p>
        </w:tc>
        <w:tc>
          <w:tcPr>
            <w:tcW w:w="8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BF6" w:rsidRDefault="007F4837" w:rsidP="004E25AA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 соответствии с проведенным анализом</w:t>
            </w: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</w:t>
            </w: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ровн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я</w:t>
            </w: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квалификации педагогических кадров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установлено, что имеют высшую категорию 3 воспитателя</w:t>
            </w:r>
            <w:r w:rsidR="004E25A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(2</w:t>
            </w:r>
            <w:r w:rsidR="007C4B5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  <w:r w:rsidR="004E25A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%),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первую – </w:t>
            </w:r>
            <w:r w:rsidR="007C4B5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педработника</w:t>
            </w:r>
            <w:r w:rsidR="004E25A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(2</w:t>
            </w:r>
            <w:r w:rsidR="007C4B5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  <w:r w:rsidR="004E25A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%),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соответствие занимаемой должности – </w:t>
            </w:r>
            <w:r w:rsidR="007C4B5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человека</w:t>
            </w:r>
            <w:r w:rsidR="004E25A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(2</w:t>
            </w:r>
            <w:r w:rsidR="007C4B5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  <w:r w:rsidR="004E25A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%), </w:t>
            </w:r>
            <w:r w:rsidR="007C4B5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  <w:r w:rsidR="004E25A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человек не имеют категорию (</w:t>
            </w:r>
            <w:r w:rsidR="007C4B5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26</w:t>
            </w:r>
            <w:r w:rsidR="004E25A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%).</w:t>
            </w:r>
          </w:p>
          <w:p w:rsidR="004E25AA" w:rsidRPr="00585F1C" w:rsidRDefault="004E25AA" w:rsidP="004E25AA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E25A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Вывод: </w:t>
            </w: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Уровень квалификации педагогических кадров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соответствует требованиям законодательства.</w:t>
            </w:r>
          </w:p>
        </w:tc>
      </w:tr>
      <w:tr w:rsidR="00491BF6" w:rsidRPr="00585F1C" w:rsidTr="00491BF6">
        <w:trPr>
          <w:trHeight w:val="599"/>
        </w:trPr>
        <w:tc>
          <w:tcPr>
            <w:tcW w:w="1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Дополнительное профессиональное образование педагогических работников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Анализ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Старший воспитатель</w:t>
            </w:r>
          </w:p>
        </w:tc>
        <w:tc>
          <w:tcPr>
            <w:tcW w:w="8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BF6" w:rsidRDefault="004E25AA" w:rsidP="004E25AA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 соответствии с проведенным анализом д</w:t>
            </w: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ополнительно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го</w:t>
            </w: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профессионально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го образования </w:t>
            </w: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педагогических работников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проходит в рамках курсов повышения квалификации. В </w:t>
            </w:r>
            <w:r w:rsidR="00943FD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2023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году курсы повышения квалификации за счет работодателя прошли </w:t>
            </w:r>
            <w:r w:rsidR="007C4B5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педработник</w:t>
            </w:r>
            <w:r w:rsidR="007C4B5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ов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 У остальных - действительные курсы.</w:t>
            </w:r>
          </w:p>
          <w:p w:rsidR="004E25AA" w:rsidRPr="00585F1C" w:rsidRDefault="004E25AA" w:rsidP="004E25AA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E25A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Вывод: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требования по прохождению курсов повышения квалификации соблюдены.</w:t>
            </w:r>
          </w:p>
        </w:tc>
      </w:tr>
      <w:tr w:rsidR="00491BF6" w:rsidRPr="00585F1C" w:rsidTr="00491BF6">
        <w:trPr>
          <w:trHeight w:val="60"/>
        </w:trPr>
        <w:tc>
          <w:tcPr>
            <w:tcW w:w="1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Компетентность педагогических кадров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Самоанализ, контроль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Заместитель заведующего, старший воспитатель, методист</w:t>
            </w:r>
          </w:p>
        </w:tc>
        <w:tc>
          <w:tcPr>
            <w:tcW w:w="8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610A" w:rsidRPr="009F610A" w:rsidRDefault="009F610A" w:rsidP="009F610A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 ходе проведения самоанализа и контроля в рамках компетенции педагогических работников, выявлено, что воспитатели</w:t>
            </w:r>
            <w:r w:rsidRPr="009F61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выполня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ют</w:t>
            </w:r>
            <w:r w:rsidRPr="009F61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трудовые действия:</w:t>
            </w:r>
          </w:p>
          <w:p w:rsidR="009F610A" w:rsidRDefault="009F610A" w:rsidP="009F610A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у</w:t>
            </w:r>
            <w:r w:rsidRPr="009F61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частв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уют в разработке и реализации ООП ДО, АООП ДО, рабочих программ, дополнительных ООП ДО, программы развития ДОО;</w:t>
            </w:r>
          </w:p>
          <w:p w:rsidR="009F610A" w:rsidRPr="009F610A" w:rsidRDefault="009F610A" w:rsidP="009F610A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проводят</w:t>
            </w:r>
            <w:r w:rsidRPr="009F61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пед. мониторинг освоения детьми образовательной программы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9F610A" w:rsidRPr="009F610A" w:rsidRDefault="009F610A" w:rsidP="009F610A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- развивают </w:t>
            </w:r>
            <w:r w:rsidRPr="009F61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профессионально значимы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 компетенции;</w:t>
            </w:r>
          </w:p>
          <w:p w:rsidR="009F610A" w:rsidRPr="009F610A" w:rsidRDefault="009F610A" w:rsidP="009F610A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ф</w:t>
            </w:r>
            <w:r w:rsidRPr="009F61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ормир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уют</w:t>
            </w:r>
            <w:r w:rsidRPr="009F61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психологическ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ую</w:t>
            </w:r>
            <w:r w:rsidRPr="009F61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готовност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ь детей </w:t>
            </w:r>
            <w:r w:rsidRPr="009F61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 школьному обучению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9F610A" w:rsidRPr="009F610A" w:rsidRDefault="009F610A" w:rsidP="009F610A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о</w:t>
            </w:r>
            <w:r w:rsidRPr="009F61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рганиз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уют</w:t>
            </w:r>
            <w:r w:rsidRPr="009F61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различны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</w:t>
            </w:r>
            <w:r w:rsidRPr="009F61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вид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</w:t>
            </w:r>
            <w:r w:rsidRPr="009F61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детской деятельности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9F610A" w:rsidRPr="009F610A" w:rsidRDefault="009F610A" w:rsidP="009F610A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владеют</w:t>
            </w:r>
            <w:r w:rsidRPr="009F61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формами и методами обучения, в том числе выходящими за рамки учебных занятий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9F61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проектная деятельность, лабораторные эксперименты и пр.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);</w:t>
            </w:r>
          </w:p>
          <w:p w:rsidR="009F610A" w:rsidRDefault="009F610A" w:rsidP="009F610A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- используют и </w:t>
            </w:r>
            <w:r w:rsidRPr="009F61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апробир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уют</w:t>
            </w:r>
            <w:r w:rsidRPr="009F61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специальные подходы к обучению всех обучающихся, в том числе с особыми потребностями в образовании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F610A" w:rsidRPr="009F610A" w:rsidRDefault="009F610A" w:rsidP="009F610A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владеют ИКТ-компетентностями;</w:t>
            </w:r>
          </w:p>
          <w:p w:rsidR="009F610A" w:rsidRPr="009F610A" w:rsidRDefault="009F610A" w:rsidP="009F610A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- разрабатывают и </w:t>
            </w:r>
            <w:r w:rsidRPr="009F61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реализовыва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ют</w:t>
            </w:r>
            <w:r w:rsidRPr="009F61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индивиду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альные образовательные маршруты;</w:t>
            </w:r>
          </w:p>
          <w:p w:rsidR="009F610A" w:rsidRPr="009F610A" w:rsidRDefault="009F610A" w:rsidP="009F610A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выстраивают</w:t>
            </w:r>
            <w:r w:rsidRPr="009F61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партнерское взаимодействие с родителями</w:t>
            </w:r>
          </w:p>
          <w:p w:rsidR="009F610A" w:rsidRDefault="009F610A" w:rsidP="009F610A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Знают:</w:t>
            </w:r>
          </w:p>
          <w:p w:rsidR="009F610A" w:rsidRPr="009F610A" w:rsidRDefault="009F610A" w:rsidP="009F610A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п</w:t>
            </w:r>
            <w:r w:rsidRPr="009F61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риоритетные направления развития образования РФ, законы в с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фере образования и прав ребенка;</w:t>
            </w:r>
          </w:p>
          <w:p w:rsidR="009F610A" w:rsidRPr="009F610A" w:rsidRDefault="009F610A" w:rsidP="009F610A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р</w:t>
            </w:r>
            <w:r w:rsidRPr="009F61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абочу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ю программу и методику обучения;</w:t>
            </w:r>
          </w:p>
          <w:p w:rsidR="009F610A" w:rsidRPr="009F610A" w:rsidRDefault="009F610A" w:rsidP="009F610A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з</w:t>
            </w:r>
            <w:r w:rsidRPr="009F61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акономерности развития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ребенка и детской деятельности;</w:t>
            </w:r>
          </w:p>
          <w:p w:rsidR="009F610A" w:rsidRPr="009F610A" w:rsidRDefault="00AD7E0B" w:rsidP="009F610A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о</w:t>
            </w:r>
            <w:r w:rsidR="009F610A" w:rsidRPr="009F61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сновные формы, методы, подходы, тенденции дошкольного образования.</w:t>
            </w:r>
          </w:p>
          <w:p w:rsidR="00AD7E0B" w:rsidRDefault="00AD7E0B" w:rsidP="009F610A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AD7E0B" w:rsidRDefault="00AD7E0B" w:rsidP="009F610A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D7E0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Вывод: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действия, знания и навыки педработников соответствуют </w:t>
            </w:r>
            <w:r w:rsidR="009F610A" w:rsidRPr="009F61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Профстандарт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 педагога.</w:t>
            </w:r>
          </w:p>
          <w:p w:rsidR="00491BF6" w:rsidRPr="00585F1C" w:rsidRDefault="009F610A" w:rsidP="00AD7E0B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61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особые требования к компетенции педагога, выдвигаемые на основе характера сложности и результативности решения поставленных задач.</w:t>
            </w:r>
          </w:p>
        </w:tc>
      </w:tr>
      <w:tr w:rsidR="00491BF6" w:rsidRPr="00585F1C" w:rsidTr="00491BF6">
        <w:trPr>
          <w:trHeight w:val="60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Профессиональные достижения педагогических кадров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AD7E0B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Сбор информации, </w:t>
            </w:r>
          </w:p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анализ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491BF6" w:rsidRPr="00585F1C" w:rsidRDefault="00491BF6" w:rsidP="00AD7E0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Заместитель заведующего, старший воспитатель, </w:t>
            </w: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</w: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педагоги</w:t>
            </w:r>
          </w:p>
        </w:tc>
        <w:tc>
          <w:tcPr>
            <w:tcW w:w="8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BF6" w:rsidRPr="00EE662C" w:rsidRDefault="00AD7E0B" w:rsidP="00AD7E0B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В ходе сбора информации и анализа профессиональных достижения педагогических кадров, </w:t>
            </w:r>
            <w:r w:rsidR="001F00A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выявлены </w:t>
            </w:r>
            <w:r w:rsidR="001F00A6" w:rsidRPr="00EE66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следующие достижения педработников:</w:t>
            </w:r>
          </w:p>
          <w:p w:rsidR="00EE662C" w:rsidRPr="00EE662C" w:rsidRDefault="00EE662C" w:rsidP="00EE662C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E66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Тен С.Н. дважды победитель муниципального этапа всероссийской заочной акции «Физическая культура и спорт-альтернатива пагубным привычкам» по двум номинациям;</w:t>
            </w:r>
          </w:p>
          <w:p w:rsidR="00EE662C" w:rsidRPr="00EE662C" w:rsidRDefault="00EE662C" w:rsidP="00EE662C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E66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- Городова С.И. победитель муниципального этапа всероссийской заочной акции «Физическая культура и спорт-альтернатива пагубным привычкам» по двум номинациям;</w:t>
            </w:r>
          </w:p>
          <w:p w:rsidR="00EE662C" w:rsidRPr="00EE662C" w:rsidRDefault="00EE662C" w:rsidP="00EE662C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E66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Блинова Е.В. и Доронкина Т.Н. победители муниципального этапа Всероссийского фестиваля «Праздник Эколят – молодых защитников природы»;</w:t>
            </w:r>
          </w:p>
          <w:p w:rsidR="00EE662C" w:rsidRPr="00EE662C" w:rsidRDefault="00EE662C" w:rsidP="00EE662C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E66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коллектив детского сада стал занял 2-е место в районном конкурсе клумб среди общеобразовательных учреждений, посвященном 95-летию образования Корочанского района;</w:t>
            </w:r>
          </w:p>
          <w:p w:rsidR="00EE662C" w:rsidRPr="00EE662C" w:rsidRDefault="00EE662C" w:rsidP="00EE662C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E66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коллектив детского сада стал занял 3-е место в районном смотре-конкурсе на лучшее благоустройство образовательного учреждения в 2023 году;</w:t>
            </w:r>
          </w:p>
          <w:p w:rsidR="00EE662C" w:rsidRPr="00EE662C" w:rsidRDefault="00EE662C" w:rsidP="00EE662C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E66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Шумаева Е.А. стала победителем региональной олимпиады «Педагог 21 века».</w:t>
            </w:r>
          </w:p>
          <w:p w:rsidR="001F00A6" w:rsidRPr="00585F1C" w:rsidRDefault="001F00A6" w:rsidP="001F00A6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Вывод: </w:t>
            </w:r>
            <w:r w:rsidRPr="001F00A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Отметить положительную работу в данном направлении отдельных педработников. Усилить работу в участии педработников в профессиональных конкурсах.</w:t>
            </w:r>
          </w:p>
        </w:tc>
      </w:tr>
      <w:tr w:rsidR="00491BF6" w:rsidRPr="00585F1C" w:rsidTr="00491BF6">
        <w:trPr>
          <w:trHeight w:val="60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РППС, в том числе для реализации программы воспитания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Соответствие РППС дошкольных групп всем требованиям организации среды по ФГОС ДО:</w:t>
            </w:r>
          </w:p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 насыщенность;</w:t>
            </w:r>
          </w:p>
          <w:p w:rsidR="00491BF6" w:rsidRPr="00585F1C" w:rsidRDefault="00491BF6" w:rsidP="006031D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00" w:lineRule="atLeast"/>
              <w:ind w:left="171" w:hanging="142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трансформируемость пространства;</w:t>
            </w:r>
          </w:p>
          <w:p w:rsidR="00491BF6" w:rsidRPr="00585F1C" w:rsidRDefault="00491BF6" w:rsidP="006031D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00" w:lineRule="atLeast"/>
              <w:ind w:left="171" w:hanging="142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полифункциональность игровых материалов;</w:t>
            </w:r>
          </w:p>
          <w:p w:rsidR="00491BF6" w:rsidRPr="00585F1C" w:rsidRDefault="00491BF6" w:rsidP="006031D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00" w:lineRule="atLeast"/>
              <w:ind w:left="171" w:hanging="142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вариативность;</w:t>
            </w:r>
          </w:p>
          <w:p w:rsidR="00491BF6" w:rsidRPr="00585F1C" w:rsidRDefault="00491BF6" w:rsidP="006031D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00" w:lineRule="atLeast"/>
              <w:ind w:left="171" w:hanging="142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доступность;</w:t>
            </w:r>
          </w:p>
          <w:p w:rsidR="00491BF6" w:rsidRPr="00585F1C" w:rsidRDefault="00491BF6" w:rsidP="006031D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00" w:lineRule="atLeast"/>
              <w:ind w:left="171" w:hanging="142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безопасность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Контроль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Заместитель заведующего, старший воспитатель, методист</w:t>
            </w:r>
          </w:p>
        </w:tc>
        <w:tc>
          <w:tcPr>
            <w:tcW w:w="8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6CB" w:rsidRDefault="00AE0573" w:rsidP="00AE0573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F36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 результате проведенного контроля за соответствием РППС групп требованиям организации среды по ФГОС ДО</w:t>
            </w:r>
            <w:r w:rsidR="006F36CB" w:rsidRPr="006F36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выявлено следующее:</w:t>
            </w:r>
            <w:r w:rsidR="006F36CB" w:rsidRPr="006F36CB">
              <w:rPr>
                <w:sz w:val="18"/>
                <w:szCs w:val="18"/>
              </w:rPr>
              <w:t xml:space="preserve"> </w:t>
            </w:r>
            <w:r w:rsidR="006F36CB" w:rsidRPr="006F36C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6F36CB">
              <w:rPr>
                <w:rFonts w:ascii="Times New Roman" w:hAnsi="Times New Roman" w:cs="Times New Roman"/>
                <w:sz w:val="18"/>
                <w:szCs w:val="18"/>
              </w:rPr>
              <w:t xml:space="preserve">о всех группах создана </w:t>
            </w:r>
            <w:r w:rsidR="006F36CB" w:rsidRPr="006F36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особ</w:t>
            </w:r>
            <w:r w:rsidR="006F36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ая</w:t>
            </w:r>
            <w:r w:rsidR="006F36CB" w:rsidRPr="006F36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развивающей предметно-пространственной среды, ориентированной на ребёнка, которая </w:t>
            </w:r>
            <w:r w:rsidR="006F36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построена</w:t>
            </w:r>
            <w:r w:rsidR="006F36CB" w:rsidRPr="006F36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 учётом возрастных, индивидуальных особенностей детей, их интересов, зоны ближайшего развития и предоставления детям возможности выбора деятельности. При создании развивающей предметно-пространственной среды дошкольной образовательной организации обеспечи</w:t>
            </w:r>
            <w:r w:rsidR="006F36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вается </w:t>
            </w:r>
            <w:r w:rsidR="006F36CB" w:rsidRPr="006F36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реализаци</w:t>
            </w:r>
            <w:r w:rsidR="006F36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я</w:t>
            </w:r>
            <w:r w:rsidR="006F36CB" w:rsidRPr="006F36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: </w:t>
            </w:r>
          </w:p>
          <w:p w:rsidR="006F36CB" w:rsidRDefault="006F36CB" w:rsidP="00AE0573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F36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- образовательного потенциала пространства групповой комнаты и материалов, оборудования и инвентаря для развития детей дошкольного возраста, охраны и укрепления их здоровья, учёта индивидуальных особенностей детей и коррекции их развития; </w:t>
            </w:r>
          </w:p>
          <w:p w:rsidR="006F36CB" w:rsidRDefault="006F36CB" w:rsidP="00AE0573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F36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- двигательной активности детей, возможности общения и совместной деятельности детей и взрослых, а также возможности для уединения; </w:t>
            </w:r>
          </w:p>
          <w:p w:rsidR="00491BF6" w:rsidRPr="006F36CB" w:rsidRDefault="006F36CB" w:rsidP="006F36CB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F36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различных образовательных программ с учётом применения инклюзивного образования, а также национально–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культурных </w:t>
            </w:r>
            <w:r w:rsidRPr="006F36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и других условий. При организации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РППС соблюдены </w:t>
            </w:r>
            <w:r w:rsidR="006201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следующие </w:t>
            </w:r>
            <w:r w:rsidRPr="006F36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нормативные требования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законодательства</w:t>
            </w:r>
            <w:r w:rsidR="006201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: содержательность, насыщенность, трансформируемость, полифункциональность, вариативность, доступность,</w:t>
            </w:r>
            <w:r w:rsidRPr="006F36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безопасность.</w:t>
            </w:r>
          </w:p>
          <w:p w:rsidR="006F36CB" w:rsidRPr="00585F1C" w:rsidRDefault="0062015C" w:rsidP="0062015C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2015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Вывод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6F36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При организации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РППС соблюдены все </w:t>
            </w:r>
            <w:r w:rsidRPr="006F36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нормативные требования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ФГОС ДО.</w:t>
            </w:r>
          </w:p>
        </w:tc>
      </w:tr>
      <w:tr w:rsidR="00491BF6" w:rsidRPr="00585F1C" w:rsidTr="00491BF6">
        <w:trPr>
          <w:trHeight w:val="60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Освоение детьми содержания ООП, АООП, рабочих программ </w:t>
            </w: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воспитания, дополнительных общеразвивающих программ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Качество (динамика) освоения детьми содержания каждой из программ с учетом рабочей программы воспитания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Наблюдение, педагогический мониторинг индивидуального развития детей 2–8 лет, </w:t>
            </w: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сравнительный анализ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Старший воспитатель, методист, воспитатели, специалисты</w:t>
            </w:r>
          </w:p>
        </w:tc>
        <w:tc>
          <w:tcPr>
            <w:tcW w:w="8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BF6" w:rsidRDefault="00637756" w:rsidP="00637756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 результате проведения наблюдения</w:t>
            </w:r>
            <w:r w:rsidRPr="006377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педагогич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еского</w:t>
            </w:r>
            <w:r w:rsidRPr="006377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мониторинг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</w:t>
            </w:r>
            <w:r w:rsidRPr="006377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индивидуального развития детей,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а также </w:t>
            </w:r>
            <w:r w:rsidRPr="006377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сравнительн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ого</w:t>
            </w:r>
            <w:r w:rsidRPr="006377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анализ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 в рамках о</w:t>
            </w:r>
            <w:r w:rsidRPr="006377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своени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я</w:t>
            </w:r>
            <w:r w:rsidRPr="006377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детьми содержания ООП, АООП, рабочих программ воспитания, дополнительных общеразвивающих программ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, установлено следующее: </w:t>
            </w:r>
          </w:p>
          <w:p w:rsidR="00637756" w:rsidRPr="00637756" w:rsidRDefault="00637756" w:rsidP="00637756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377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Педагогическая диагностика проводи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лась</w:t>
            </w:r>
            <w:r w:rsidRPr="006377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в ходе наблюдений за активностью детей в спонтанной и специально организованной деятельности. Инструментари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ем </w:t>
            </w:r>
            <w:r w:rsidRPr="006377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для педагогической диагностики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являются </w:t>
            </w:r>
            <w:r w:rsidRPr="006377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карты наблюдений детского развития, позволяющие фиксировать индивидуальную динамику и </w:t>
            </w:r>
            <w:r w:rsidRPr="006377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перспективы развития каждого ребенка в ходе: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637756" w:rsidRPr="00637756" w:rsidRDefault="00637756" w:rsidP="00637756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к</w:t>
            </w:r>
            <w:r w:rsidRPr="006377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оммуникации со сверстниками и взрослыми (как меняются способы установления и  поддержания контакта, принятия совместных решений, разрешения конфликтов, лидерства и пр.);</w:t>
            </w:r>
          </w:p>
          <w:p w:rsidR="00637756" w:rsidRPr="00637756" w:rsidRDefault="00637756" w:rsidP="00637756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и</w:t>
            </w:r>
            <w:r w:rsidRPr="006377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гровой деятельности;</w:t>
            </w:r>
          </w:p>
          <w:p w:rsidR="00637756" w:rsidRPr="00637756" w:rsidRDefault="00637756" w:rsidP="00637756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п</w:t>
            </w:r>
            <w:r w:rsidRPr="006377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ознавательной деятельности (как идет развитие детских способностей, познавательной активности;</w:t>
            </w:r>
          </w:p>
          <w:p w:rsidR="00637756" w:rsidRPr="00637756" w:rsidRDefault="00637756" w:rsidP="00637756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п</w:t>
            </w:r>
            <w:r w:rsidRPr="006377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      </w:r>
          </w:p>
          <w:p w:rsidR="00637756" w:rsidRPr="00637756" w:rsidRDefault="00637756" w:rsidP="00637756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х</w:t>
            </w:r>
            <w:r w:rsidRPr="006377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удожественной деятельности;</w:t>
            </w:r>
          </w:p>
          <w:p w:rsidR="00637756" w:rsidRDefault="00637756" w:rsidP="00637756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ф</w:t>
            </w:r>
            <w:r w:rsidRPr="0063775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изического развития.</w:t>
            </w:r>
          </w:p>
          <w:p w:rsidR="000444BE" w:rsidRPr="000444BE" w:rsidRDefault="000444BE" w:rsidP="000444BE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444B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Результаты психодиагностического обследования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воспитанников</w:t>
            </w:r>
            <w:r w:rsidRPr="000444B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представлены в таблице:</w:t>
            </w:r>
          </w:p>
          <w:tbl>
            <w:tblPr>
              <w:tblStyle w:val="1"/>
              <w:tblW w:w="9570" w:type="dxa"/>
              <w:tblLayout w:type="fixed"/>
              <w:tblLook w:val="04A0" w:firstRow="1" w:lastRow="0" w:firstColumn="1" w:lastColumn="0" w:noHBand="0" w:noVBand="1"/>
            </w:tblPr>
            <w:tblGrid>
              <w:gridCol w:w="2391"/>
              <w:gridCol w:w="2393"/>
              <w:gridCol w:w="2393"/>
              <w:gridCol w:w="2393"/>
            </w:tblGrid>
            <w:tr w:rsidR="000444BE" w:rsidRPr="000444BE" w:rsidTr="00FD36C7">
              <w:tc>
                <w:tcPr>
                  <w:tcW w:w="2391" w:type="dxa"/>
                </w:tcPr>
                <w:p w:rsidR="000444BE" w:rsidRPr="000444BE" w:rsidRDefault="00FD36C7" w:rsidP="000444BE">
                  <w:pPr>
                    <w:autoSpaceDE w:val="0"/>
                    <w:autoSpaceDN w:val="0"/>
                    <w:adjustRightInd w:val="0"/>
                    <w:spacing w:line="200" w:lineRule="atLeast"/>
                    <w:ind w:left="260" w:right="421"/>
                    <w:jc w:val="both"/>
                    <w:textAlignment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группа</w:t>
                  </w:r>
                </w:p>
              </w:tc>
              <w:tc>
                <w:tcPr>
                  <w:tcW w:w="2393" w:type="dxa"/>
                </w:tcPr>
                <w:p w:rsidR="000444BE" w:rsidRPr="000444BE" w:rsidRDefault="000444BE" w:rsidP="000444BE">
                  <w:pPr>
                    <w:autoSpaceDE w:val="0"/>
                    <w:autoSpaceDN w:val="0"/>
                    <w:adjustRightInd w:val="0"/>
                    <w:spacing w:line="200" w:lineRule="atLeast"/>
                    <w:ind w:left="260" w:right="421"/>
                    <w:jc w:val="both"/>
                    <w:textAlignment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0444BE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высокий уровень</w:t>
                  </w:r>
                </w:p>
              </w:tc>
              <w:tc>
                <w:tcPr>
                  <w:tcW w:w="2393" w:type="dxa"/>
                </w:tcPr>
                <w:p w:rsidR="000444BE" w:rsidRPr="000444BE" w:rsidRDefault="000444BE" w:rsidP="000444BE">
                  <w:pPr>
                    <w:autoSpaceDE w:val="0"/>
                    <w:autoSpaceDN w:val="0"/>
                    <w:adjustRightInd w:val="0"/>
                    <w:spacing w:line="200" w:lineRule="atLeast"/>
                    <w:ind w:left="260" w:right="421"/>
                    <w:jc w:val="both"/>
                    <w:textAlignment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0444BE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средний уровень</w:t>
                  </w:r>
                </w:p>
              </w:tc>
              <w:tc>
                <w:tcPr>
                  <w:tcW w:w="2393" w:type="dxa"/>
                </w:tcPr>
                <w:p w:rsidR="000444BE" w:rsidRPr="000444BE" w:rsidRDefault="000444BE" w:rsidP="000444BE">
                  <w:pPr>
                    <w:autoSpaceDE w:val="0"/>
                    <w:autoSpaceDN w:val="0"/>
                    <w:adjustRightInd w:val="0"/>
                    <w:spacing w:line="200" w:lineRule="atLeast"/>
                    <w:ind w:left="260" w:right="421"/>
                    <w:jc w:val="both"/>
                    <w:textAlignment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0444BE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низкий уровень</w:t>
                  </w:r>
                </w:p>
              </w:tc>
            </w:tr>
            <w:tr w:rsidR="000444BE" w:rsidRPr="000444BE" w:rsidTr="00FD36C7">
              <w:tc>
                <w:tcPr>
                  <w:tcW w:w="2391" w:type="dxa"/>
                </w:tcPr>
                <w:p w:rsidR="000444BE" w:rsidRPr="000444BE" w:rsidRDefault="00FD36C7" w:rsidP="000444BE">
                  <w:pPr>
                    <w:autoSpaceDE w:val="0"/>
                    <w:autoSpaceDN w:val="0"/>
                    <w:adjustRightInd w:val="0"/>
                    <w:spacing w:line="200" w:lineRule="atLeast"/>
                    <w:ind w:left="260" w:right="421"/>
                    <w:jc w:val="both"/>
                    <w:textAlignment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Раннего возраста</w:t>
                  </w:r>
                </w:p>
              </w:tc>
              <w:tc>
                <w:tcPr>
                  <w:tcW w:w="2393" w:type="dxa"/>
                </w:tcPr>
                <w:p w:rsidR="000444BE" w:rsidRPr="000444BE" w:rsidRDefault="00FD36C7" w:rsidP="000456AA">
                  <w:pPr>
                    <w:autoSpaceDE w:val="0"/>
                    <w:autoSpaceDN w:val="0"/>
                    <w:adjustRightInd w:val="0"/>
                    <w:spacing w:line="200" w:lineRule="atLeast"/>
                    <w:ind w:left="260" w:right="421"/>
                    <w:jc w:val="center"/>
                    <w:textAlignment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  <w:r w:rsidR="000456AA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  <w:r w:rsidR="000444BE" w:rsidRPr="000444BE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2393" w:type="dxa"/>
                </w:tcPr>
                <w:p w:rsidR="000444BE" w:rsidRPr="000444BE" w:rsidRDefault="00FD36C7" w:rsidP="000456AA">
                  <w:pPr>
                    <w:autoSpaceDE w:val="0"/>
                    <w:autoSpaceDN w:val="0"/>
                    <w:adjustRightInd w:val="0"/>
                    <w:spacing w:line="200" w:lineRule="atLeast"/>
                    <w:ind w:left="260" w:right="421"/>
                    <w:jc w:val="center"/>
                    <w:textAlignment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  <w:r w:rsidR="000456AA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  <w:r w:rsidR="000444BE" w:rsidRPr="000444BE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2393" w:type="dxa"/>
                </w:tcPr>
                <w:p w:rsidR="000444BE" w:rsidRPr="000444BE" w:rsidRDefault="000456AA" w:rsidP="000456AA">
                  <w:pPr>
                    <w:autoSpaceDE w:val="0"/>
                    <w:autoSpaceDN w:val="0"/>
                    <w:adjustRightInd w:val="0"/>
                    <w:spacing w:line="200" w:lineRule="atLeast"/>
                    <w:ind w:left="-84" w:right="421"/>
                    <w:jc w:val="center"/>
                    <w:textAlignment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  <w:r w:rsidR="000444BE" w:rsidRPr="000444BE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%</w:t>
                  </w:r>
                </w:p>
              </w:tc>
            </w:tr>
            <w:tr w:rsidR="00FD36C7" w:rsidRPr="000444BE" w:rsidTr="00FD36C7">
              <w:tc>
                <w:tcPr>
                  <w:tcW w:w="2391" w:type="dxa"/>
                </w:tcPr>
                <w:p w:rsidR="00FD36C7" w:rsidRDefault="00FD36C7" w:rsidP="000444BE">
                  <w:pPr>
                    <w:autoSpaceDE w:val="0"/>
                    <w:autoSpaceDN w:val="0"/>
                    <w:adjustRightInd w:val="0"/>
                    <w:spacing w:line="200" w:lineRule="atLeast"/>
                    <w:ind w:left="260" w:right="421"/>
                    <w:jc w:val="both"/>
                    <w:textAlignment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Вторая младшая</w:t>
                  </w:r>
                </w:p>
              </w:tc>
              <w:tc>
                <w:tcPr>
                  <w:tcW w:w="2393" w:type="dxa"/>
                </w:tcPr>
                <w:p w:rsidR="00FD36C7" w:rsidRPr="000444BE" w:rsidRDefault="00FD36C7" w:rsidP="000456AA">
                  <w:pPr>
                    <w:autoSpaceDE w:val="0"/>
                    <w:autoSpaceDN w:val="0"/>
                    <w:adjustRightInd w:val="0"/>
                    <w:spacing w:line="200" w:lineRule="atLeast"/>
                    <w:ind w:left="260" w:right="421"/>
                    <w:jc w:val="center"/>
                    <w:textAlignment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  <w:r w:rsidR="000456AA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2393" w:type="dxa"/>
                </w:tcPr>
                <w:p w:rsidR="00FD36C7" w:rsidRPr="000444BE" w:rsidRDefault="000456AA" w:rsidP="000456AA">
                  <w:pPr>
                    <w:autoSpaceDE w:val="0"/>
                    <w:autoSpaceDN w:val="0"/>
                    <w:adjustRightInd w:val="0"/>
                    <w:spacing w:line="200" w:lineRule="atLeast"/>
                    <w:ind w:left="260" w:right="421"/>
                    <w:jc w:val="center"/>
                    <w:textAlignment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41</w:t>
                  </w:r>
                  <w:r w:rsidR="00FD36C7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2393" w:type="dxa"/>
                </w:tcPr>
                <w:p w:rsidR="00FD36C7" w:rsidRPr="000444BE" w:rsidRDefault="000456AA" w:rsidP="000456AA">
                  <w:pPr>
                    <w:autoSpaceDE w:val="0"/>
                    <w:autoSpaceDN w:val="0"/>
                    <w:adjustRightInd w:val="0"/>
                    <w:spacing w:line="200" w:lineRule="atLeast"/>
                    <w:ind w:left="-84" w:right="421"/>
                    <w:jc w:val="center"/>
                    <w:textAlignment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  <w:r w:rsidR="00FD36C7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%</w:t>
                  </w:r>
                </w:p>
              </w:tc>
            </w:tr>
            <w:tr w:rsidR="00FD36C7" w:rsidRPr="000444BE" w:rsidTr="00FD36C7">
              <w:tc>
                <w:tcPr>
                  <w:tcW w:w="2391" w:type="dxa"/>
                </w:tcPr>
                <w:p w:rsidR="00FD36C7" w:rsidRDefault="00FD36C7" w:rsidP="000444BE">
                  <w:pPr>
                    <w:autoSpaceDE w:val="0"/>
                    <w:autoSpaceDN w:val="0"/>
                    <w:adjustRightInd w:val="0"/>
                    <w:spacing w:line="200" w:lineRule="atLeast"/>
                    <w:ind w:left="260" w:right="421"/>
                    <w:jc w:val="both"/>
                    <w:textAlignment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Средняя</w:t>
                  </w:r>
                </w:p>
              </w:tc>
              <w:tc>
                <w:tcPr>
                  <w:tcW w:w="2393" w:type="dxa"/>
                </w:tcPr>
                <w:p w:rsidR="00FD36C7" w:rsidRPr="000444BE" w:rsidRDefault="000456AA" w:rsidP="000456AA">
                  <w:pPr>
                    <w:autoSpaceDE w:val="0"/>
                    <w:autoSpaceDN w:val="0"/>
                    <w:adjustRightInd w:val="0"/>
                    <w:spacing w:line="200" w:lineRule="atLeast"/>
                    <w:ind w:left="260" w:right="421"/>
                    <w:jc w:val="center"/>
                    <w:textAlignment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81</w:t>
                  </w:r>
                  <w:r w:rsidR="00FD36C7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2393" w:type="dxa"/>
                </w:tcPr>
                <w:p w:rsidR="00FD36C7" w:rsidRPr="000444BE" w:rsidRDefault="00FD36C7" w:rsidP="000456AA">
                  <w:pPr>
                    <w:autoSpaceDE w:val="0"/>
                    <w:autoSpaceDN w:val="0"/>
                    <w:adjustRightInd w:val="0"/>
                    <w:spacing w:line="200" w:lineRule="atLeast"/>
                    <w:ind w:left="260" w:right="421"/>
                    <w:jc w:val="center"/>
                    <w:textAlignment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  <w:r w:rsidR="000456AA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2393" w:type="dxa"/>
                </w:tcPr>
                <w:p w:rsidR="00FD36C7" w:rsidRPr="000444BE" w:rsidRDefault="000456AA" w:rsidP="00FD36C7">
                  <w:pPr>
                    <w:autoSpaceDE w:val="0"/>
                    <w:autoSpaceDN w:val="0"/>
                    <w:adjustRightInd w:val="0"/>
                    <w:spacing w:line="200" w:lineRule="atLeast"/>
                    <w:ind w:left="-84" w:right="421"/>
                    <w:jc w:val="center"/>
                    <w:textAlignment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2%</w:t>
                  </w:r>
                </w:p>
              </w:tc>
            </w:tr>
            <w:tr w:rsidR="00FD36C7" w:rsidRPr="000444BE" w:rsidTr="00FD36C7">
              <w:tc>
                <w:tcPr>
                  <w:tcW w:w="2391" w:type="dxa"/>
                </w:tcPr>
                <w:p w:rsidR="00FD36C7" w:rsidRDefault="00FD36C7" w:rsidP="000444BE">
                  <w:pPr>
                    <w:autoSpaceDE w:val="0"/>
                    <w:autoSpaceDN w:val="0"/>
                    <w:adjustRightInd w:val="0"/>
                    <w:spacing w:line="200" w:lineRule="atLeast"/>
                    <w:ind w:left="260" w:right="421"/>
                    <w:jc w:val="both"/>
                    <w:textAlignment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Старшая</w:t>
                  </w:r>
                </w:p>
              </w:tc>
              <w:tc>
                <w:tcPr>
                  <w:tcW w:w="2393" w:type="dxa"/>
                </w:tcPr>
                <w:p w:rsidR="00FD36C7" w:rsidRPr="000444BE" w:rsidRDefault="00FD36C7" w:rsidP="000456AA">
                  <w:pPr>
                    <w:autoSpaceDE w:val="0"/>
                    <w:autoSpaceDN w:val="0"/>
                    <w:adjustRightInd w:val="0"/>
                    <w:spacing w:line="200" w:lineRule="atLeast"/>
                    <w:ind w:left="260" w:right="421"/>
                    <w:jc w:val="center"/>
                    <w:textAlignment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  <w:r w:rsidR="000456AA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2393" w:type="dxa"/>
                </w:tcPr>
                <w:p w:rsidR="00FD36C7" w:rsidRPr="000444BE" w:rsidRDefault="000456AA" w:rsidP="000456AA">
                  <w:pPr>
                    <w:autoSpaceDE w:val="0"/>
                    <w:autoSpaceDN w:val="0"/>
                    <w:adjustRightInd w:val="0"/>
                    <w:spacing w:line="200" w:lineRule="atLeast"/>
                    <w:ind w:left="260" w:right="421"/>
                    <w:jc w:val="center"/>
                    <w:textAlignment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  <w:r w:rsidR="00FD36C7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2393" w:type="dxa"/>
                </w:tcPr>
                <w:p w:rsidR="00FD36C7" w:rsidRPr="000444BE" w:rsidRDefault="000456AA" w:rsidP="000456AA">
                  <w:pPr>
                    <w:autoSpaceDE w:val="0"/>
                    <w:autoSpaceDN w:val="0"/>
                    <w:adjustRightInd w:val="0"/>
                    <w:spacing w:line="200" w:lineRule="atLeast"/>
                    <w:ind w:left="-84" w:right="421"/>
                    <w:jc w:val="center"/>
                    <w:textAlignment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  <w:r w:rsidR="00FD36C7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%</w:t>
                  </w:r>
                </w:p>
              </w:tc>
            </w:tr>
            <w:tr w:rsidR="00FD36C7" w:rsidRPr="000444BE" w:rsidTr="00FD36C7">
              <w:tc>
                <w:tcPr>
                  <w:tcW w:w="2391" w:type="dxa"/>
                </w:tcPr>
                <w:p w:rsidR="00FD36C7" w:rsidRPr="000444BE" w:rsidRDefault="00FD36C7" w:rsidP="00FD36C7">
                  <w:pPr>
                    <w:autoSpaceDE w:val="0"/>
                    <w:autoSpaceDN w:val="0"/>
                    <w:adjustRightInd w:val="0"/>
                    <w:spacing w:line="200" w:lineRule="atLeast"/>
                    <w:ind w:left="260" w:right="421"/>
                    <w:jc w:val="both"/>
                    <w:textAlignment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Подготовительная</w:t>
                  </w:r>
                </w:p>
              </w:tc>
              <w:tc>
                <w:tcPr>
                  <w:tcW w:w="2393" w:type="dxa"/>
                </w:tcPr>
                <w:p w:rsidR="00FD36C7" w:rsidRPr="000444BE" w:rsidRDefault="00FD36C7" w:rsidP="000456AA">
                  <w:pPr>
                    <w:autoSpaceDE w:val="0"/>
                    <w:autoSpaceDN w:val="0"/>
                    <w:adjustRightInd w:val="0"/>
                    <w:spacing w:line="200" w:lineRule="atLeast"/>
                    <w:ind w:left="260" w:right="421"/>
                    <w:jc w:val="center"/>
                    <w:textAlignment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0444BE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  <w:r w:rsidR="000456AA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  <w:r w:rsidRPr="000444BE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2393" w:type="dxa"/>
                </w:tcPr>
                <w:p w:rsidR="00FD36C7" w:rsidRPr="000444BE" w:rsidRDefault="00FD36C7" w:rsidP="00FD36C7">
                  <w:pPr>
                    <w:autoSpaceDE w:val="0"/>
                    <w:autoSpaceDN w:val="0"/>
                    <w:adjustRightInd w:val="0"/>
                    <w:spacing w:line="200" w:lineRule="atLeast"/>
                    <w:ind w:left="260" w:right="421"/>
                    <w:jc w:val="center"/>
                    <w:textAlignment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0444BE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  <w:r w:rsidR="000456AA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  <w:r w:rsidRPr="000444BE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2393" w:type="dxa"/>
                </w:tcPr>
                <w:p w:rsidR="00FD36C7" w:rsidRPr="000444BE" w:rsidRDefault="000456AA" w:rsidP="000456AA">
                  <w:pPr>
                    <w:autoSpaceDE w:val="0"/>
                    <w:autoSpaceDN w:val="0"/>
                    <w:adjustRightInd w:val="0"/>
                    <w:spacing w:line="200" w:lineRule="atLeast"/>
                    <w:ind w:left="-84" w:right="421"/>
                    <w:jc w:val="center"/>
                    <w:textAlignment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  <w:r w:rsidR="00FD36C7" w:rsidRPr="000444BE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%</w:t>
                  </w:r>
                </w:p>
              </w:tc>
            </w:tr>
          </w:tbl>
          <w:p w:rsidR="00637756" w:rsidRPr="00FD36C7" w:rsidRDefault="00637756" w:rsidP="00637756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D36C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Результаты педагогической диагностики используются для решения следующих образовательных задач:</w:t>
            </w:r>
          </w:p>
          <w:p w:rsidR="00637756" w:rsidRPr="00FD36C7" w:rsidRDefault="00637756" w:rsidP="00637756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D36C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      </w:r>
          </w:p>
          <w:p w:rsidR="00637756" w:rsidRPr="00637756" w:rsidRDefault="00637756" w:rsidP="00637756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D36C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оптимизации работы с группой детей.</w:t>
            </w:r>
          </w:p>
          <w:p w:rsidR="00637756" w:rsidRPr="00585F1C" w:rsidRDefault="002536DD" w:rsidP="000C6D4B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536DD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Вывод: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17E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Прослеживается положительная динамика </w:t>
            </w:r>
            <w:r w:rsidR="00217E03"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освоения детьми содержания </w:t>
            </w:r>
            <w:r w:rsidR="00217E03" w:rsidRPr="00FD36C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ООП, АООП, дополнительных общеразвивающих программ </w:t>
            </w:r>
            <w:r w:rsidR="00217E03"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 учетом рабоч</w:t>
            </w:r>
            <w:r w:rsidR="00217E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их программ </w:t>
            </w:r>
            <w:r w:rsidR="00217E03"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воспитания</w:t>
            </w:r>
            <w:r w:rsidR="00217E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на протяжении всего времени обучения воспитанников в ДОО. </w:t>
            </w:r>
            <w:r w:rsidR="00FD36C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491BF6" w:rsidRPr="00585F1C" w:rsidTr="00491BF6">
        <w:trPr>
          <w:trHeight w:val="60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Удовлетворенность родителей качеством образовательных результатов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Уровень удовлетворенности родителей (законных представителей) обучающихся качеством образовательных результатов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Анкетирование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491BF6" w:rsidRPr="00585F1C" w:rsidRDefault="00491BF6" w:rsidP="00585F1C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85F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Старший воспитатель, методист, воспитатели</w:t>
            </w:r>
          </w:p>
        </w:tc>
        <w:tc>
          <w:tcPr>
            <w:tcW w:w="8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6DD" w:rsidRDefault="00637756" w:rsidP="00637756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 ходе проведения анкетирования родителей, выявлен уровень удовлетворенности родителей (законных</w:t>
            </w:r>
            <w:r w:rsidR="002536D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представителей), который составил 99%.</w:t>
            </w:r>
          </w:p>
          <w:p w:rsidR="00491BF6" w:rsidRPr="00585F1C" w:rsidRDefault="002536DD" w:rsidP="00637756">
            <w:pPr>
              <w:autoSpaceDE w:val="0"/>
              <w:autoSpaceDN w:val="0"/>
              <w:adjustRightInd w:val="0"/>
              <w:spacing w:after="0" w:line="200" w:lineRule="atLeast"/>
              <w:ind w:left="260" w:right="421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536DD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Вывод: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99% родителей удовлетворены качеством образовательных результатов. </w:t>
            </w:r>
          </w:p>
        </w:tc>
      </w:tr>
    </w:tbl>
    <w:p w:rsidR="005100B2" w:rsidRPr="005100B2" w:rsidRDefault="000456AA" w:rsidP="00510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5100B2" w:rsidRPr="00510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ывод:</w:t>
      </w:r>
      <w:r w:rsidR="005100B2" w:rsidRPr="0051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учреждении выстроена чёткая система оценки качества образования по всем направлениям деятельности ДОУ</w:t>
      </w:r>
    </w:p>
    <w:p w:rsidR="005100B2" w:rsidRPr="005100B2" w:rsidRDefault="005100B2" w:rsidP="00510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5100B2" w:rsidRPr="005100B2" w:rsidSect="00801E8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100B2" w:rsidRDefault="005100B2" w:rsidP="00FF5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0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1.10. </w:t>
      </w:r>
      <w:r w:rsidRPr="00FF5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 по итогам самообследования образовательного учреждения</w:t>
      </w:r>
    </w:p>
    <w:p w:rsidR="00FF5E06" w:rsidRPr="00FF5E06" w:rsidRDefault="00FF5E06" w:rsidP="00FF5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0B2" w:rsidRPr="005100B2" w:rsidRDefault="005100B2" w:rsidP="006031D8">
      <w:pPr>
        <w:numPr>
          <w:ilvl w:val="0"/>
          <w:numId w:val="2"/>
        </w:numPr>
        <w:tabs>
          <w:tab w:val="num" w:pos="0"/>
          <w:tab w:val="left" w:pos="851"/>
        </w:tabs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0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личностно-ориентированный подход к детям;</w:t>
      </w:r>
    </w:p>
    <w:p w:rsidR="005100B2" w:rsidRPr="005100B2" w:rsidRDefault="005100B2" w:rsidP="006031D8">
      <w:pPr>
        <w:numPr>
          <w:ilvl w:val="0"/>
          <w:numId w:val="2"/>
        </w:numPr>
        <w:tabs>
          <w:tab w:val="num" w:pos="0"/>
          <w:tab w:val="left" w:pos="851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0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образовательно-воспитательной работы соответствует требованиям социального заказа родителей, обеспечивает обогащенное развитие детей за счет использования базовой и дополнительных программ;</w:t>
      </w:r>
    </w:p>
    <w:p w:rsidR="005100B2" w:rsidRPr="005100B2" w:rsidRDefault="005100B2" w:rsidP="006031D8">
      <w:pPr>
        <w:numPr>
          <w:ilvl w:val="0"/>
          <w:numId w:val="2"/>
        </w:numPr>
        <w:tabs>
          <w:tab w:val="num" w:pos="0"/>
          <w:tab w:val="left" w:pos="851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0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работает коллектив единомышленников из 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взаимопомощи;</w:t>
      </w:r>
    </w:p>
    <w:p w:rsidR="005100B2" w:rsidRPr="005100B2" w:rsidRDefault="005100B2" w:rsidP="006031D8">
      <w:pPr>
        <w:numPr>
          <w:ilvl w:val="0"/>
          <w:numId w:val="2"/>
        </w:numPr>
        <w:tabs>
          <w:tab w:val="num" w:pos="0"/>
          <w:tab w:val="left" w:pos="851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0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Материально-техническая база, соответствует санитарно-гигиеническим требованиям;</w:t>
      </w:r>
    </w:p>
    <w:p w:rsidR="005100B2" w:rsidRPr="00BB0C02" w:rsidRDefault="005100B2" w:rsidP="006031D8">
      <w:pPr>
        <w:numPr>
          <w:ilvl w:val="0"/>
          <w:numId w:val="2"/>
        </w:numPr>
        <w:tabs>
          <w:tab w:val="num" w:pos="0"/>
          <w:tab w:val="left" w:pos="851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C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Запланированная воспитатель</w:t>
      </w:r>
      <w:r w:rsidR="005A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но-образовательная работа на </w:t>
      </w:r>
      <w:r w:rsidR="00943FDC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BB0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C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выполнена в полном объеме;</w:t>
      </w:r>
    </w:p>
    <w:p w:rsidR="005100B2" w:rsidRDefault="005100B2" w:rsidP="006031D8">
      <w:pPr>
        <w:numPr>
          <w:ilvl w:val="0"/>
          <w:numId w:val="2"/>
        </w:numPr>
        <w:tabs>
          <w:tab w:val="num" w:pos="0"/>
          <w:tab w:val="left" w:pos="851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0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готовности выпускников к обучению в школе – выше среднего.</w:t>
      </w:r>
    </w:p>
    <w:p w:rsidR="005100B2" w:rsidRPr="005100B2" w:rsidRDefault="00FF5E06" w:rsidP="00FF5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1.12</w:t>
      </w:r>
      <w:r w:rsidR="005100B2" w:rsidRPr="00510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Цели и задачи, направления развития учреждения</w:t>
      </w:r>
    </w:p>
    <w:p w:rsidR="005100B2" w:rsidRDefault="005100B2" w:rsidP="0051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По итогам работы ДОУ за </w:t>
      </w:r>
      <w:r w:rsidR="00943FDC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51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определены следующие приоритетные направления деятельности на </w:t>
      </w:r>
      <w:r w:rsidR="00943FDC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51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5B2030" w:rsidRDefault="005B2030" w:rsidP="0051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0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работу по повышению качества оказываемых услуг, а именно повысить качество образовательной деятельности в соответствии с требованиями ФГОС ДО и ФОП ДО, через реализацию задач Программы развития ДОУ на </w:t>
      </w:r>
      <w:r w:rsidR="00943FDC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5B203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B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годы; </w:t>
      </w:r>
    </w:p>
    <w:p w:rsidR="00260F14" w:rsidRPr="005100B2" w:rsidRDefault="00260F14" w:rsidP="00260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0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создание и улучшение условий для безопасного пребывания воспитанников в ДОО;</w:t>
      </w:r>
    </w:p>
    <w:p w:rsidR="005B2030" w:rsidRDefault="005B2030" w:rsidP="0051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0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оснащение предметно-развивающей среды в соответствии с условиями реализации ООП ДО, которую необходимо скорректировать в соответствии с ФОП ДО утверждённой приказом МИНПРОСВЕЩЕНИЯ РОССИИ от 25.11.</w:t>
      </w:r>
      <w:r w:rsidR="00943FDC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030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№1028 «Об утверждении федеральной образовательной программы дошкольного образования» и ввести в работу с 01.09.</w:t>
      </w:r>
      <w:r w:rsidR="00943FDC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5B2030">
        <w:rPr>
          <w:rFonts w:ascii="Times New Roman" w:eastAsia="Times New Roman" w:hAnsi="Times New Roman" w:cs="Times New Roman"/>
          <w:sz w:val="28"/>
          <w:szCs w:val="28"/>
          <w:lang w:eastAsia="ru-RU"/>
        </w:rPr>
        <w:t>г.;</w:t>
      </w:r>
    </w:p>
    <w:p w:rsidR="00260F14" w:rsidRDefault="005B2030" w:rsidP="0051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0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оснащение территории детского </w:t>
      </w:r>
      <w:r w:rsidR="00260F1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 современным оборудованием;</w:t>
      </w:r>
    </w:p>
    <w:p w:rsidR="005B2030" w:rsidRDefault="005B2030" w:rsidP="0051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0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повышению педагогической компетентности родителей в вопросах воспитания и развития детей дошкольного возраста, национальных проектов развития образования; </w:t>
      </w:r>
    </w:p>
    <w:p w:rsidR="005A4C69" w:rsidRDefault="00260F14" w:rsidP="00260F1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4C6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п</w:t>
      </w:r>
      <w:r w:rsidR="005A4C69" w:rsidRPr="005A4C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рофилактическ</w:t>
      </w:r>
      <w:r w:rsidR="005A4C6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A4C69" w:rsidRPr="005A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5A4C6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A4C69" w:rsidRPr="005A4C6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</w:t>
      </w:r>
      <w:r w:rsidR="005A4C6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A4C69" w:rsidRPr="005A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сохранение 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крепление здоровья обучающихся;</w:t>
      </w:r>
    </w:p>
    <w:p w:rsidR="005A4C69" w:rsidRPr="005A4C69" w:rsidRDefault="00260F14" w:rsidP="00260F1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A4C6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A4C69" w:rsidRPr="005A4C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</w:t>
      </w:r>
      <w:r w:rsidR="005A4C6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5A4C69" w:rsidRPr="005A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дошкольников нравственно-патриотические чувства посредством целенаправленной работы по патриотическому воспитанию, ознакомлению с культурой и историей своей страны, региона, малой Родины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4C69" w:rsidRPr="005A4C69" w:rsidRDefault="00260F14" w:rsidP="00260F1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4C6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5A4C69" w:rsidRPr="005A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и воспитанников в проектной деятельности.</w:t>
      </w:r>
    </w:p>
    <w:p w:rsidR="005100B2" w:rsidRPr="005100B2" w:rsidRDefault="005100B2" w:rsidP="005100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0B2" w:rsidRPr="005100B2" w:rsidRDefault="005100B2" w:rsidP="006031D8">
      <w:pPr>
        <w:numPr>
          <w:ilvl w:val="1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0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показателей деятельности учреждения, подлежащей самообследованию</w:t>
      </w:r>
    </w:p>
    <w:p w:rsidR="005100B2" w:rsidRPr="005100B2" w:rsidRDefault="005100B2" w:rsidP="005100B2">
      <w:pPr>
        <w:spacing w:after="0" w:line="240" w:lineRule="auto"/>
        <w:ind w:left="180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6319"/>
        <w:gridCol w:w="2021"/>
      </w:tblGrid>
      <w:tr w:rsidR="005100B2" w:rsidRPr="005100B2" w:rsidTr="00012BCD">
        <w:trPr>
          <w:trHeight w:val="139"/>
          <w:tblCellSpacing w:w="0" w:type="dxa"/>
        </w:trPr>
        <w:tc>
          <w:tcPr>
            <w:tcW w:w="6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100B2">
              <w:rPr>
                <w:rFonts w:ascii="Times New Roman" w:hAnsi="Times New Roman"/>
                <w:b/>
              </w:rPr>
              <w:t>N п/п</w:t>
            </w:r>
          </w:p>
        </w:tc>
        <w:tc>
          <w:tcPr>
            <w:tcW w:w="330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100B2"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100B2">
              <w:rPr>
                <w:rFonts w:ascii="Times New Roman" w:hAnsi="Times New Roman"/>
                <w:b/>
              </w:rPr>
              <w:t>Единица измерения</w:t>
            </w:r>
          </w:p>
        </w:tc>
      </w:tr>
      <w:tr w:rsidR="005100B2" w:rsidRPr="005100B2" w:rsidTr="00012BCD">
        <w:trPr>
          <w:trHeight w:val="123"/>
          <w:tblCellSpacing w:w="0" w:type="dxa"/>
        </w:trPr>
        <w:tc>
          <w:tcPr>
            <w:tcW w:w="6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1.</w:t>
            </w:r>
          </w:p>
        </w:tc>
        <w:tc>
          <w:tcPr>
            <w:tcW w:w="330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100B2">
              <w:rPr>
                <w:rFonts w:ascii="Times New Roman" w:hAnsi="Times New Roman"/>
                <w:b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 </w:t>
            </w:r>
          </w:p>
        </w:tc>
      </w:tr>
      <w:tr w:rsidR="005100B2" w:rsidRPr="005100B2" w:rsidTr="00660884">
        <w:trPr>
          <w:trHeight w:val="818"/>
          <w:tblCellSpacing w:w="0" w:type="dxa"/>
        </w:trPr>
        <w:tc>
          <w:tcPr>
            <w:tcW w:w="6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1.1</w:t>
            </w:r>
          </w:p>
        </w:tc>
        <w:tc>
          <w:tcPr>
            <w:tcW w:w="330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0B2">
              <w:rPr>
                <w:rFonts w:ascii="Times New Roman" w:hAnsi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Default="005100B2" w:rsidP="00561E6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1</w:t>
            </w:r>
            <w:r w:rsidR="002A6F76">
              <w:rPr>
                <w:rFonts w:ascii="Times New Roman" w:hAnsi="Times New Roman"/>
              </w:rPr>
              <w:t>29</w:t>
            </w:r>
            <w:r w:rsidRPr="005100B2">
              <w:rPr>
                <w:rFonts w:ascii="Times New Roman" w:hAnsi="Times New Roman"/>
              </w:rPr>
              <w:t xml:space="preserve"> человек</w:t>
            </w:r>
          </w:p>
          <w:p w:rsidR="00660884" w:rsidRPr="005100B2" w:rsidRDefault="00660884" w:rsidP="00561E6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100B2" w:rsidRPr="005100B2" w:rsidTr="00012BCD">
        <w:trPr>
          <w:tblCellSpacing w:w="0" w:type="dxa"/>
        </w:trPr>
        <w:tc>
          <w:tcPr>
            <w:tcW w:w="6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1.1.1</w:t>
            </w:r>
          </w:p>
        </w:tc>
        <w:tc>
          <w:tcPr>
            <w:tcW w:w="330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В режиме полного дня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2A6F7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1</w:t>
            </w:r>
            <w:r w:rsidR="002A6F76">
              <w:rPr>
                <w:rFonts w:ascii="Times New Roman" w:hAnsi="Times New Roman"/>
              </w:rPr>
              <w:t>29</w:t>
            </w:r>
            <w:r w:rsidRPr="005100B2">
              <w:rPr>
                <w:rFonts w:ascii="Times New Roman" w:hAnsi="Times New Roman"/>
              </w:rPr>
              <w:t xml:space="preserve"> человек</w:t>
            </w:r>
          </w:p>
        </w:tc>
      </w:tr>
      <w:tr w:rsidR="005100B2" w:rsidRPr="005100B2" w:rsidTr="00012BCD">
        <w:trPr>
          <w:tblCellSpacing w:w="0" w:type="dxa"/>
        </w:trPr>
        <w:tc>
          <w:tcPr>
            <w:tcW w:w="6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1.1.2</w:t>
            </w:r>
          </w:p>
        </w:tc>
        <w:tc>
          <w:tcPr>
            <w:tcW w:w="330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2C3178" w:rsidP="00C70F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человек</w:t>
            </w:r>
          </w:p>
        </w:tc>
      </w:tr>
      <w:tr w:rsidR="005100B2" w:rsidRPr="005100B2" w:rsidTr="00012BCD">
        <w:trPr>
          <w:tblCellSpacing w:w="0" w:type="dxa"/>
        </w:trPr>
        <w:tc>
          <w:tcPr>
            <w:tcW w:w="6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1.1.3</w:t>
            </w:r>
          </w:p>
        </w:tc>
        <w:tc>
          <w:tcPr>
            <w:tcW w:w="330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-</w:t>
            </w:r>
          </w:p>
        </w:tc>
      </w:tr>
      <w:tr w:rsidR="005100B2" w:rsidRPr="005100B2" w:rsidTr="00012BCD">
        <w:trPr>
          <w:tblCellSpacing w:w="0" w:type="dxa"/>
        </w:trPr>
        <w:tc>
          <w:tcPr>
            <w:tcW w:w="6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1.1.4</w:t>
            </w:r>
          </w:p>
        </w:tc>
        <w:tc>
          <w:tcPr>
            <w:tcW w:w="330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-</w:t>
            </w:r>
          </w:p>
        </w:tc>
      </w:tr>
      <w:tr w:rsidR="005100B2" w:rsidRPr="005100B2" w:rsidTr="00012BCD">
        <w:trPr>
          <w:tblCellSpacing w:w="0" w:type="dxa"/>
        </w:trPr>
        <w:tc>
          <w:tcPr>
            <w:tcW w:w="6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1.2</w:t>
            </w:r>
          </w:p>
        </w:tc>
        <w:tc>
          <w:tcPr>
            <w:tcW w:w="330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A4C69" w:rsidP="008864E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864E6">
              <w:rPr>
                <w:rFonts w:ascii="Times New Roman" w:hAnsi="Times New Roman"/>
              </w:rPr>
              <w:t>0</w:t>
            </w:r>
            <w:r w:rsidR="005100B2" w:rsidRPr="005100B2">
              <w:rPr>
                <w:rFonts w:ascii="Times New Roman" w:hAnsi="Times New Roman"/>
              </w:rPr>
              <w:t xml:space="preserve"> человек</w:t>
            </w:r>
          </w:p>
        </w:tc>
      </w:tr>
      <w:tr w:rsidR="005100B2" w:rsidRPr="005100B2" w:rsidTr="00012BCD">
        <w:trPr>
          <w:tblCellSpacing w:w="0" w:type="dxa"/>
        </w:trPr>
        <w:tc>
          <w:tcPr>
            <w:tcW w:w="6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1.3</w:t>
            </w:r>
          </w:p>
        </w:tc>
        <w:tc>
          <w:tcPr>
            <w:tcW w:w="330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2C3178" w:rsidP="002C31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  <w:r w:rsidR="00C70F03">
              <w:rPr>
                <w:rFonts w:ascii="Times New Roman" w:hAnsi="Times New Roman"/>
              </w:rPr>
              <w:t xml:space="preserve"> человек</w:t>
            </w:r>
          </w:p>
        </w:tc>
      </w:tr>
      <w:tr w:rsidR="005100B2" w:rsidRPr="005100B2" w:rsidTr="00012BCD">
        <w:trPr>
          <w:trHeight w:val="797"/>
          <w:tblCellSpacing w:w="0" w:type="dxa"/>
        </w:trPr>
        <w:tc>
          <w:tcPr>
            <w:tcW w:w="6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1.4</w:t>
            </w:r>
          </w:p>
        </w:tc>
        <w:tc>
          <w:tcPr>
            <w:tcW w:w="330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2C31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1</w:t>
            </w:r>
            <w:r w:rsidR="008864E6">
              <w:rPr>
                <w:rFonts w:ascii="Times New Roman" w:hAnsi="Times New Roman"/>
              </w:rPr>
              <w:t>2</w:t>
            </w:r>
            <w:r w:rsidR="002C3178">
              <w:rPr>
                <w:rFonts w:ascii="Times New Roman" w:hAnsi="Times New Roman"/>
              </w:rPr>
              <w:t>2</w:t>
            </w:r>
            <w:r w:rsidRPr="005100B2">
              <w:rPr>
                <w:rFonts w:ascii="Times New Roman" w:hAnsi="Times New Roman"/>
              </w:rPr>
              <w:t xml:space="preserve"> человек / </w:t>
            </w:r>
            <w:r w:rsidR="005A4C69">
              <w:rPr>
                <w:rFonts w:ascii="Times New Roman" w:hAnsi="Times New Roman"/>
              </w:rPr>
              <w:t>9</w:t>
            </w:r>
            <w:r w:rsidR="002C3178">
              <w:rPr>
                <w:rFonts w:ascii="Times New Roman" w:hAnsi="Times New Roman"/>
              </w:rPr>
              <w:t>5</w:t>
            </w:r>
            <w:r w:rsidRPr="005100B2">
              <w:rPr>
                <w:rFonts w:ascii="Times New Roman" w:hAnsi="Times New Roman"/>
              </w:rPr>
              <w:t>%</w:t>
            </w:r>
          </w:p>
        </w:tc>
      </w:tr>
      <w:tr w:rsidR="00C70F03" w:rsidRPr="005100B2" w:rsidTr="00012BCD">
        <w:trPr>
          <w:tblCellSpacing w:w="0" w:type="dxa"/>
        </w:trPr>
        <w:tc>
          <w:tcPr>
            <w:tcW w:w="6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70F03" w:rsidRPr="005100B2" w:rsidRDefault="00C70F03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1.4.1</w:t>
            </w:r>
          </w:p>
        </w:tc>
        <w:tc>
          <w:tcPr>
            <w:tcW w:w="330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70F03" w:rsidRPr="005100B2" w:rsidRDefault="00C70F03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В режиме полного дня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70F03" w:rsidRPr="005100B2" w:rsidRDefault="00C70F03" w:rsidP="002C31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="002C3178">
              <w:rPr>
                <w:rFonts w:ascii="Times New Roman" w:hAnsi="Times New Roman"/>
              </w:rPr>
              <w:t>2</w:t>
            </w:r>
            <w:r w:rsidRPr="005100B2">
              <w:rPr>
                <w:rFonts w:ascii="Times New Roman" w:hAnsi="Times New Roman"/>
              </w:rPr>
              <w:t xml:space="preserve"> человек /</w:t>
            </w:r>
            <w:r w:rsidR="005A4C69">
              <w:rPr>
                <w:rFonts w:ascii="Times New Roman" w:hAnsi="Times New Roman"/>
              </w:rPr>
              <w:t>9</w:t>
            </w:r>
            <w:r w:rsidR="002C3178">
              <w:rPr>
                <w:rFonts w:ascii="Times New Roman" w:hAnsi="Times New Roman"/>
              </w:rPr>
              <w:t>5</w:t>
            </w:r>
            <w:r w:rsidRPr="005100B2">
              <w:rPr>
                <w:rFonts w:ascii="Times New Roman" w:hAnsi="Times New Roman"/>
              </w:rPr>
              <w:t>%</w:t>
            </w:r>
          </w:p>
        </w:tc>
      </w:tr>
      <w:tr w:rsidR="005100B2" w:rsidRPr="005100B2" w:rsidTr="00012BCD">
        <w:trPr>
          <w:tblCellSpacing w:w="0" w:type="dxa"/>
        </w:trPr>
        <w:tc>
          <w:tcPr>
            <w:tcW w:w="6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1.4.2</w:t>
            </w:r>
          </w:p>
        </w:tc>
        <w:tc>
          <w:tcPr>
            <w:tcW w:w="330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-</w:t>
            </w:r>
          </w:p>
        </w:tc>
      </w:tr>
      <w:tr w:rsidR="005100B2" w:rsidRPr="005100B2" w:rsidTr="00012BCD">
        <w:trPr>
          <w:tblCellSpacing w:w="0" w:type="dxa"/>
        </w:trPr>
        <w:tc>
          <w:tcPr>
            <w:tcW w:w="6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1.4.3</w:t>
            </w:r>
          </w:p>
        </w:tc>
        <w:tc>
          <w:tcPr>
            <w:tcW w:w="330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-</w:t>
            </w:r>
          </w:p>
        </w:tc>
      </w:tr>
      <w:tr w:rsidR="005100B2" w:rsidRPr="005100B2" w:rsidTr="00012BCD">
        <w:trPr>
          <w:tblCellSpacing w:w="0" w:type="dxa"/>
        </w:trPr>
        <w:tc>
          <w:tcPr>
            <w:tcW w:w="6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1.5</w:t>
            </w:r>
          </w:p>
        </w:tc>
        <w:tc>
          <w:tcPr>
            <w:tcW w:w="330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A4C69" w:rsidP="002C31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C3178">
              <w:rPr>
                <w:rFonts w:ascii="Times New Roman" w:hAnsi="Times New Roman"/>
              </w:rPr>
              <w:t>6</w:t>
            </w:r>
            <w:r w:rsidR="003F2994">
              <w:rPr>
                <w:rFonts w:ascii="Times New Roman" w:hAnsi="Times New Roman"/>
              </w:rPr>
              <w:t xml:space="preserve"> детей</w:t>
            </w:r>
            <w:r w:rsidR="005100B2" w:rsidRPr="005100B2">
              <w:rPr>
                <w:rFonts w:ascii="Times New Roman" w:hAnsi="Times New Roman"/>
              </w:rPr>
              <w:t xml:space="preserve"> / </w:t>
            </w:r>
            <w:r>
              <w:rPr>
                <w:rFonts w:ascii="Times New Roman" w:hAnsi="Times New Roman"/>
              </w:rPr>
              <w:t>1</w:t>
            </w:r>
            <w:r w:rsidR="002C3178">
              <w:rPr>
                <w:rFonts w:ascii="Times New Roman" w:hAnsi="Times New Roman"/>
              </w:rPr>
              <w:t>2</w:t>
            </w:r>
            <w:r w:rsidR="005100B2" w:rsidRPr="005100B2">
              <w:rPr>
                <w:rFonts w:ascii="Times New Roman" w:hAnsi="Times New Roman"/>
              </w:rPr>
              <w:t>%</w:t>
            </w:r>
          </w:p>
        </w:tc>
      </w:tr>
      <w:tr w:rsidR="005A4C69" w:rsidRPr="005100B2" w:rsidTr="00012BCD">
        <w:trPr>
          <w:tblCellSpacing w:w="0" w:type="dxa"/>
        </w:trPr>
        <w:tc>
          <w:tcPr>
            <w:tcW w:w="6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C69" w:rsidRPr="005100B2" w:rsidRDefault="005A4C69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1.5.1</w:t>
            </w:r>
          </w:p>
        </w:tc>
        <w:tc>
          <w:tcPr>
            <w:tcW w:w="330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C69" w:rsidRPr="005100B2" w:rsidRDefault="005A4C69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C69" w:rsidRDefault="005A4C69" w:rsidP="002C3178">
            <w:pPr>
              <w:jc w:val="center"/>
            </w:pPr>
            <w:r w:rsidRPr="009A4643">
              <w:rPr>
                <w:rFonts w:ascii="Times New Roman" w:hAnsi="Times New Roman"/>
              </w:rPr>
              <w:t>1</w:t>
            </w:r>
            <w:r w:rsidR="002C3178">
              <w:rPr>
                <w:rFonts w:ascii="Times New Roman" w:hAnsi="Times New Roman"/>
              </w:rPr>
              <w:t>6</w:t>
            </w:r>
            <w:r w:rsidRPr="009A4643">
              <w:rPr>
                <w:rFonts w:ascii="Times New Roman" w:hAnsi="Times New Roman"/>
              </w:rPr>
              <w:t xml:space="preserve"> детей / 1</w:t>
            </w:r>
            <w:r w:rsidR="002C3178">
              <w:rPr>
                <w:rFonts w:ascii="Times New Roman" w:hAnsi="Times New Roman"/>
              </w:rPr>
              <w:t>2</w:t>
            </w:r>
            <w:r w:rsidRPr="009A4643">
              <w:rPr>
                <w:rFonts w:ascii="Times New Roman" w:hAnsi="Times New Roman"/>
              </w:rPr>
              <w:t>%</w:t>
            </w:r>
          </w:p>
        </w:tc>
      </w:tr>
      <w:tr w:rsidR="005A4C69" w:rsidRPr="005100B2" w:rsidTr="00012BCD">
        <w:trPr>
          <w:tblCellSpacing w:w="0" w:type="dxa"/>
        </w:trPr>
        <w:tc>
          <w:tcPr>
            <w:tcW w:w="6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C69" w:rsidRPr="005100B2" w:rsidRDefault="005A4C69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1.5.2</w:t>
            </w:r>
          </w:p>
        </w:tc>
        <w:tc>
          <w:tcPr>
            <w:tcW w:w="330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C69" w:rsidRPr="005100B2" w:rsidRDefault="005A4C69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 xml:space="preserve">По освоению образовательной программы дошкольного </w:t>
            </w:r>
            <w:r w:rsidRPr="005100B2">
              <w:rPr>
                <w:rFonts w:ascii="Times New Roman" w:hAnsi="Times New Roman"/>
              </w:rPr>
              <w:lastRenderedPageBreak/>
              <w:t>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C69" w:rsidRDefault="005A4C69" w:rsidP="002C3178">
            <w:pPr>
              <w:jc w:val="center"/>
            </w:pPr>
            <w:r w:rsidRPr="009A4643">
              <w:rPr>
                <w:rFonts w:ascii="Times New Roman" w:hAnsi="Times New Roman"/>
              </w:rPr>
              <w:lastRenderedPageBreak/>
              <w:t>1</w:t>
            </w:r>
            <w:r w:rsidR="002C3178">
              <w:rPr>
                <w:rFonts w:ascii="Times New Roman" w:hAnsi="Times New Roman"/>
              </w:rPr>
              <w:t>6</w:t>
            </w:r>
            <w:r w:rsidRPr="009A4643">
              <w:rPr>
                <w:rFonts w:ascii="Times New Roman" w:hAnsi="Times New Roman"/>
              </w:rPr>
              <w:t xml:space="preserve"> детей / 1</w:t>
            </w:r>
            <w:r w:rsidR="002C3178">
              <w:rPr>
                <w:rFonts w:ascii="Times New Roman" w:hAnsi="Times New Roman"/>
              </w:rPr>
              <w:t>2</w:t>
            </w:r>
            <w:r w:rsidRPr="009A4643">
              <w:rPr>
                <w:rFonts w:ascii="Times New Roman" w:hAnsi="Times New Roman"/>
              </w:rPr>
              <w:t>%</w:t>
            </w:r>
          </w:p>
        </w:tc>
      </w:tr>
      <w:tr w:rsidR="005A4C69" w:rsidRPr="005100B2" w:rsidTr="00012BCD">
        <w:trPr>
          <w:tblCellSpacing w:w="0" w:type="dxa"/>
        </w:trPr>
        <w:tc>
          <w:tcPr>
            <w:tcW w:w="6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C69" w:rsidRPr="005100B2" w:rsidRDefault="005A4C69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lastRenderedPageBreak/>
              <w:t>1.5.3</w:t>
            </w:r>
          </w:p>
        </w:tc>
        <w:tc>
          <w:tcPr>
            <w:tcW w:w="330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C69" w:rsidRPr="005100B2" w:rsidRDefault="005A4C69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C69" w:rsidRDefault="005A4C69" w:rsidP="002C3178">
            <w:pPr>
              <w:jc w:val="center"/>
            </w:pPr>
            <w:r w:rsidRPr="009A4643">
              <w:rPr>
                <w:rFonts w:ascii="Times New Roman" w:hAnsi="Times New Roman"/>
              </w:rPr>
              <w:t>1</w:t>
            </w:r>
            <w:r w:rsidR="002C3178">
              <w:rPr>
                <w:rFonts w:ascii="Times New Roman" w:hAnsi="Times New Roman"/>
              </w:rPr>
              <w:t>6</w:t>
            </w:r>
            <w:r w:rsidR="008864E6">
              <w:rPr>
                <w:rFonts w:ascii="Times New Roman" w:hAnsi="Times New Roman"/>
              </w:rPr>
              <w:t xml:space="preserve"> детей / 1</w:t>
            </w:r>
            <w:r w:rsidR="002C3178">
              <w:rPr>
                <w:rFonts w:ascii="Times New Roman" w:hAnsi="Times New Roman"/>
              </w:rPr>
              <w:t>2</w:t>
            </w:r>
            <w:r w:rsidRPr="009A4643">
              <w:rPr>
                <w:rFonts w:ascii="Times New Roman" w:hAnsi="Times New Roman"/>
              </w:rPr>
              <w:t>%</w:t>
            </w:r>
          </w:p>
        </w:tc>
      </w:tr>
      <w:tr w:rsidR="005100B2" w:rsidRPr="005100B2" w:rsidTr="00012BCD">
        <w:trPr>
          <w:tblCellSpacing w:w="0" w:type="dxa"/>
        </w:trPr>
        <w:tc>
          <w:tcPr>
            <w:tcW w:w="6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7E3284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7E3284">
              <w:rPr>
                <w:rFonts w:ascii="Times New Roman" w:hAnsi="Times New Roman"/>
              </w:rPr>
              <w:t>1.6</w:t>
            </w:r>
          </w:p>
        </w:tc>
        <w:tc>
          <w:tcPr>
            <w:tcW w:w="330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7E3284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7E3284">
              <w:rPr>
                <w:rFonts w:ascii="Times New Roman" w:hAnsi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2C3178" w:rsidP="002C31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5100B2" w:rsidRPr="005100B2">
              <w:rPr>
                <w:rFonts w:ascii="Times New Roman" w:hAnsi="Times New Roman"/>
              </w:rPr>
              <w:t xml:space="preserve"> дн</w:t>
            </w:r>
            <w:r w:rsidR="00B64654">
              <w:rPr>
                <w:rFonts w:ascii="Times New Roman" w:hAnsi="Times New Roman"/>
              </w:rPr>
              <w:t>ей</w:t>
            </w:r>
          </w:p>
        </w:tc>
      </w:tr>
      <w:tr w:rsidR="005100B2" w:rsidRPr="005100B2" w:rsidTr="00012BCD">
        <w:trPr>
          <w:tblCellSpacing w:w="0" w:type="dxa"/>
        </w:trPr>
        <w:tc>
          <w:tcPr>
            <w:tcW w:w="6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1.7</w:t>
            </w:r>
          </w:p>
        </w:tc>
        <w:tc>
          <w:tcPr>
            <w:tcW w:w="330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B64654" w:rsidP="002C31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C3178">
              <w:rPr>
                <w:rFonts w:ascii="Times New Roman" w:hAnsi="Times New Roman"/>
              </w:rPr>
              <w:t>5</w:t>
            </w:r>
            <w:r w:rsidR="005100B2" w:rsidRPr="005100B2">
              <w:rPr>
                <w:rFonts w:ascii="Times New Roman" w:hAnsi="Times New Roman"/>
              </w:rPr>
              <w:t xml:space="preserve"> человек</w:t>
            </w:r>
          </w:p>
        </w:tc>
      </w:tr>
      <w:tr w:rsidR="005100B2" w:rsidRPr="005100B2" w:rsidTr="00012BCD">
        <w:trPr>
          <w:tblCellSpacing w:w="0" w:type="dxa"/>
        </w:trPr>
        <w:tc>
          <w:tcPr>
            <w:tcW w:w="6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1.7.1</w:t>
            </w:r>
          </w:p>
        </w:tc>
        <w:tc>
          <w:tcPr>
            <w:tcW w:w="330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A4C69" w:rsidP="002C31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C3178">
              <w:rPr>
                <w:rFonts w:ascii="Times New Roman" w:hAnsi="Times New Roman"/>
              </w:rPr>
              <w:t>1</w:t>
            </w:r>
            <w:r w:rsidR="005100B2" w:rsidRPr="005100B2">
              <w:rPr>
                <w:rFonts w:ascii="Times New Roman" w:hAnsi="Times New Roman"/>
              </w:rPr>
              <w:t xml:space="preserve"> человек / </w:t>
            </w:r>
            <w:r w:rsidR="002C3178">
              <w:rPr>
                <w:rFonts w:ascii="Times New Roman" w:hAnsi="Times New Roman"/>
              </w:rPr>
              <w:t>73</w:t>
            </w:r>
            <w:r w:rsidR="005100B2" w:rsidRPr="005100B2">
              <w:rPr>
                <w:rFonts w:ascii="Times New Roman" w:hAnsi="Times New Roman"/>
              </w:rPr>
              <w:t>%</w:t>
            </w:r>
          </w:p>
        </w:tc>
      </w:tr>
      <w:tr w:rsidR="00012BCD" w:rsidRPr="005100B2" w:rsidTr="00012BCD">
        <w:trPr>
          <w:tblCellSpacing w:w="0" w:type="dxa"/>
        </w:trPr>
        <w:tc>
          <w:tcPr>
            <w:tcW w:w="6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2BCD" w:rsidRPr="005100B2" w:rsidRDefault="00012BCD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1.7.2</w:t>
            </w:r>
          </w:p>
        </w:tc>
        <w:tc>
          <w:tcPr>
            <w:tcW w:w="330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2BCD" w:rsidRPr="005100B2" w:rsidRDefault="00012BCD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2BCD" w:rsidRPr="005100B2" w:rsidRDefault="00C70F03" w:rsidP="002C31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C3178">
              <w:rPr>
                <w:rFonts w:ascii="Times New Roman" w:hAnsi="Times New Roman"/>
              </w:rPr>
              <w:t>1</w:t>
            </w:r>
            <w:r w:rsidR="00012BCD" w:rsidRPr="005100B2">
              <w:rPr>
                <w:rFonts w:ascii="Times New Roman" w:hAnsi="Times New Roman"/>
              </w:rPr>
              <w:t xml:space="preserve"> человек / </w:t>
            </w:r>
            <w:r w:rsidR="002C3178">
              <w:rPr>
                <w:rFonts w:ascii="Times New Roman" w:hAnsi="Times New Roman"/>
              </w:rPr>
              <w:t>7</w:t>
            </w:r>
            <w:r w:rsidR="007E3284">
              <w:rPr>
                <w:rFonts w:ascii="Times New Roman" w:hAnsi="Times New Roman"/>
              </w:rPr>
              <w:t>3</w:t>
            </w:r>
            <w:r w:rsidR="00B64654">
              <w:rPr>
                <w:rFonts w:ascii="Times New Roman" w:hAnsi="Times New Roman"/>
              </w:rPr>
              <w:t>%</w:t>
            </w:r>
          </w:p>
        </w:tc>
      </w:tr>
      <w:tr w:rsidR="007124BD" w:rsidRPr="005100B2" w:rsidTr="00012BCD">
        <w:trPr>
          <w:tblCellSpacing w:w="0" w:type="dxa"/>
        </w:trPr>
        <w:tc>
          <w:tcPr>
            <w:tcW w:w="6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124BD" w:rsidRPr="005100B2" w:rsidRDefault="007124BD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1.7.3</w:t>
            </w:r>
          </w:p>
        </w:tc>
        <w:tc>
          <w:tcPr>
            <w:tcW w:w="330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124BD" w:rsidRPr="005100B2" w:rsidRDefault="007124BD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124BD" w:rsidRDefault="002C3178" w:rsidP="002C3178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  <w:r w:rsidR="007124BD" w:rsidRPr="008E664A">
              <w:rPr>
                <w:rFonts w:ascii="Times New Roman" w:hAnsi="Times New Roman"/>
              </w:rPr>
              <w:t xml:space="preserve"> человек</w:t>
            </w:r>
            <w:r w:rsidR="00B64654">
              <w:rPr>
                <w:rFonts w:ascii="Times New Roman" w:hAnsi="Times New Roman"/>
              </w:rPr>
              <w:t>а</w:t>
            </w:r>
            <w:r w:rsidR="007E3284">
              <w:rPr>
                <w:rFonts w:ascii="Times New Roman" w:hAnsi="Times New Roman"/>
              </w:rPr>
              <w:t xml:space="preserve"> / </w:t>
            </w:r>
            <w:r>
              <w:rPr>
                <w:rFonts w:ascii="Times New Roman" w:hAnsi="Times New Roman"/>
              </w:rPr>
              <w:t>27</w:t>
            </w:r>
            <w:r w:rsidR="007124BD" w:rsidRPr="008E664A">
              <w:rPr>
                <w:rFonts w:ascii="Times New Roman" w:hAnsi="Times New Roman"/>
              </w:rPr>
              <w:t>%</w:t>
            </w:r>
          </w:p>
        </w:tc>
      </w:tr>
      <w:tr w:rsidR="007124BD" w:rsidRPr="005100B2" w:rsidTr="00012BCD">
        <w:trPr>
          <w:tblCellSpacing w:w="0" w:type="dxa"/>
        </w:trPr>
        <w:tc>
          <w:tcPr>
            <w:tcW w:w="6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124BD" w:rsidRPr="005100B2" w:rsidRDefault="007124BD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1.7.4</w:t>
            </w:r>
          </w:p>
        </w:tc>
        <w:tc>
          <w:tcPr>
            <w:tcW w:w="330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124BD" w:rsidRPr="005100B2" w:rsidRDefault="007124BD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124BD" w:rsidRDefault="002C3178" w:rsidP="002C3178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  <w:r w:rsidR="007124BD" w:rsidRPr="008E664A">
              <w:rPr>
                <w:rFonts w:ascii="Times New Roman" w:hAnsi="Times New Roman"/>
              </w:rPr>
              <w:t xml:space="preserve"> человек</w:t>
            </w:r>
            <w:r>
              <w:rPr>
                <w:rFonts w:ascii="Times New Roman" w:hAnsi="Times New Roman"/>
              </w:rPr>
              <w:t>а</w:t>
            </w:r>
            <w:r w:rsidR="00B64654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20</w:t>
            </w:r>
            <w:r w:rsidR="007124BD" w:rsidRPr="008E664A">
              <w:rPr>
                <w:rFonts w:ascii="Times New Roman" w:hAnsi="Times New Roman"/>
              </w:rPr>
              <w:t>%</w:t>
            </w:r>
          </w:p>
        </w:tc>
      </w:tr>
      <w:tr w:rsidR="005100B2" w:rsidRPr="005100B2" w:rsidTr="00012BCD">
        <w:trPr>
          <w:tblCellSpacing w:w="0" w:type="dxa"/>
        </w:trPr>
        <w:tc>
          <w:tcPr>
            <w:tcW w:w="6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1.8</w:t>
            </w:r>
          </w:p>
        </w:tc>
        <w:tc>
          <w:tcPr>
            <w:tcW w:w="330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2C3178" w:rsidP="002C31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5100B2" w:rsidRPr="005100B2">
              <w:rPr>
                <w:rFonts w:ascii="Times New Roman" w:hAnsi="Times New Roman"/>
              </w:rPr>
              <w:t xml:space="preserve"> человек / </w:t>
            </w:r>
            <w:r w:rsidR="00CB57C7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7</w:t>
            </w:r>
            <w:r w:rsidR="005100B2" w:rsidRPr="005100B2">
              <w:rPr>
                <w:rFonts w:ascii="Times New Roman" w:hAnsi="Times New Roman"/>
              </w:rPr>
              <w:t>%</w:t>
            </w:r>
          </w:p>
        </w:tc>
      </w:tr>
      <w:tr w:rsidR="005100B2" w:rsidRPr="005100B2" w:rsidTr="00012BCD">
        <w:trPr>
          <w:tblCellSpacing w:w="0" w:type="dxa"/>
        </w:trPr>
        <w:tc>
          <w:tcPr>
            <w:tcW w:w="6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1.8.1</w:t>
            </w:r>
          </w:p>
        </w:tc>
        <w:tc>
          <w:tcPr>
            <w:tcW w:w="330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C70F03" w:rsidP="002C31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124BD">
              <w:rPr>
                <w:rFonts w:ascii="Times New Roman" w:hAnsi="Times New Roman"/>
              </w:rPr>
              <w:t xml:space="preserve"> / </w:t>
            </w:r>
            <w:r w:rsidR="00CB57C7">
              <w:rPr>
                <w:rFonts w:ascii="Times New Roman" w:hAnsi="Times New Roman"/>
              </w:rPr>
              <w:t>2</w:t>
            </w:r>
            <w:r w:rsidR="002C3178">
              <w:rPr>
                <w:rFonts w:ascii="Times New Roman" w:hAnsi="Times New Roman"/>
              </w:rPr>
              <w:t>0</w:t>
            </w:r>
            <w:r w:rsidR="007124BD">
              <w:rPr>
                <w:rFonts w:ascii="Times New Roman" w:hAnsi="Times New Roman"/>
              </w:rPr>
              <w:t>%</w:t>
            </w:r>
          </w:p>
        </w:tc>
      </w:tr>
      <w:tr w:rsidR="005100B2" w:rsidRPr="005100B2" w:rsidTr="00012BCD">
        <w:trPr>
          <w:tblCellSpacing w:w="0" w:type="dxa"/>
        </w:trPr>
        <w:tc>
          <w:tcPr>
            <w:tcW w:w="6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1.8.2</w:t>
            </w:r>
          </w:p>
        </w:tc>
        <w:tc>
          <w:tcPr>
            <w:tcW w:w="330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2C3178" w:rsidP="002C31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100B2" w:rsidRPr="005100B2">
              <w:rPr>
                <w:rFonts w:ascii="Times New Roman" w:hAnsi="Times New Roman"/>
              </w:rPr>
              <w:t xml:space="preserve"> человека /</w:t>
            </w:r>
            <w:r w:rsidR="003957E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  <w:r w:rsidR="005100B2" w:rsidRPr="005100B2">
              <w:rPr>
                <w:rFonts w:ascii="Times New Roman" w:hAnsi="Times New Roman"/>
              </w:rPr>
              <w:t>%</w:t>
            </w:r>
          </w:p>
        </w:tc>
      </w:tr>
      <w:tr w:rsidR="005100B2" w:rsidRPr="005100B2" w:rsidTr="00012BCD">
        <w:trPr>
          <w:tblCellSpacing w:w="0" w:type="dxa"/>
        </w:trPr>
        <w:tc>
          <w:tcPr>
            <w:tcW w:w="6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1.9</w:t>
            </w:r>
          </w:p>
        </w:tc>
        <w:tc>
          <w:tcPr>
            <w:tcW w:w="330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100B2" w:rsidRPr="005100B2" w:rsidTr="00012BCD">
        <w:trPr>
          <w:tblCellSpacing w:w="0" w:type="dxa"/>
        </w:trPr>
        <w:tc>
          <w:tcPr>
            <w:tcW w:w="6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1.9.1</w:t>
            </w:r>
          </w:p>
        </w:tc>
        <w:tc>
          <w:tcPr>
            <w:tcW w:w="330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2C3178" w:rsidP="002C31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100B2" w:rsidRPr="005100B2">
              <w:rPr>
                <w:rFonts w:ascii="Times New Roman" w:hAnsi="Times New Roman"/>
              </w:rPr>
              <w:t xml:space="preserve"> человек</w:t>
            </w:r>
            <w:r>
              <w:rPr>
                <w:rFonts w:ascii="Times New Roman" w:hAnsi="Times New Roman"/>
              </w:rPr>
              <w:t>а</w:t>
            </w:r>
            <w:r w:rsidR="005100B2" w:rsidRPr="005100B2">
              <w:rPr>
                <w:rFonts w:ascii="Times New Roman" w:hAnsi="Times New Roman"/>
              </w:rPr>
              <w:t xml:space="preserve"> / </w:t>
            </w:r>
            <w:r>
              <w:rPr>
                <w:rFonts w:ascii="Times New Roman" w:hAnsi="Times New Roman"/>
              </w:rPr>
              <w:t>13</w:t>
            </w:r>
            <w:r w:rsidR="005100B2" w:rsidRPr="005100B2">
              <w:rPr>
                <w:rFonts w:ascii="Times New Roman" w:hAnsi="Times New Roman"/>
              </w:rPr>
              <w:t>%</w:t>
            </w:r>
          </w:p>
        </w:tc>
      </w:tr>
      <w:tr w:rsidR="005100B2" w:rsidRPr="005100B2" w:rsidTr="00012BCD">
        <w:trPr>
          <w:trHeight w:val="114"/>
          <w:tblCellSpacing w:w="0" w:type="dxa"/>
        </w:trPr>
        <w:tc>
          <w:tcPr>
            <w:tcW w:w="6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1.9.2</w:t>
            </w:r>
          </w:p>
        </w:tc>
        <w:tc>
          <w:tcPr>
            <w:tcW w:w="330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C70F03" w:rsidP="002C31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B191E">
              <w:rPr>
                <w:rFonts w:ascii="Times New Roman" w:hAnsi="Times New Roman"/>
              </w:rPr>
              <w:t xml:space="preserve"> / </w:t>
            </w:r>
            <w:r>
              <w:rPr>
                <w:rFonts w:ascii="Times New Roman" w:hAnsi="Times New Roman"/>
              </w:rPr>
              <w:t>1</w:t>
            </w:r>
            <w:r w:rsidR="002C3178">
              <w:rPr>
                <w:rFonts w:ascii="Times New Roman" w:hAnsi="Times New Roman"/>
              </w:rPr>
              <w:t>3</w:t>
            </w:r>
            <w:r w:rsidR="00CB191E">
              <w:rPr>
                <w:rFonts w:ascii="Times New Roman" w:hAnsi="Times New Roman"/>
              </w:rPr>
              <w:t>%</w:t>
            </w:r>
          </w:p>
        </w:tc>
      </w:tr>
      <w:tr w:rsidR="005100B2" w:rsidRPr="005100B2" w:rsidTr="00012BCD">
        <w:trPr>
          <w:tblCellSpacing w:w="0" w:type="dxa"/>
        </w:trPr>
        <w:tc>
          <w:tcPr>
            <w:tcW w:w="6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1.10</w:t>
            </w:r>
          </w:p>
        </w:tc>
        <w:tc>
          <w:tcPr>
            <w:tcW w:w="330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C70F03" w:rsidP="002C31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C77A2">
              <w:rPr>
                <w:rFonts w:ascii="Times New Roman" w:hAnsi="Times New Roman"/>
              </w:rPr>
              <w:t xml:space="preserve"> человека / </w:t>
            </w:r>
            <w:r>
              <w:rPr>
                <w:rFonts w:ascii="Times New Roman" w:hAnsi="Times New Roman"/>
              </w:rPr>
              <w:t>1</w:t>
            </w:r>
            <w:r w:rsidR="002C3178">
              <w:rPr>
                <w:rFonts w:ascii="Times New Roman" w:hAnsi="Times New Roman"/>
              </w:rPr>
              <w:t>3</w:t>
            </w:r>
            <w:r w:rsidR="005C77A2">
              <w:rPr>
                <w:rFonts w:ascii="Times New Roman" w:hAnsi="Times New Roman"/>
              </w:rPr>
              <w:t>%</w:t>
            </w:r>
          </w:p>
        </w:tc>
      </w:tr>
      <w:tr w:rsidR="005100B2" w:rsidRPr="005100B2" w:rsidTr="00012BCD">
        <w:trPr>
          <w:tblCellSpacing w:w="0" w:type="dxa"/>
        </w:trPr>
        <w:tc>
          <w:tcPr>
            <w:tcW w:w="6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1.11</w:t>
            </w:r>
          </w:p>
        </w:tc>
        <w:tc>
          <w:tcPr>
            <w:tcW w:w="330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C70F03" w:rsidP="002C31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100B2" w:rsidRPr="005100B2">
              <w:rPr>
                <w:rFonts w:ascii="Times New Roman" w:hAnsi="Times New Roman"/>
              </w:rPr>
              <w:t xml:space="preserve"> человек</w:t>
            </w:r>
            <w:r>
              <w:rPr>
                <w:rFonts w:ascii="Times New Roman" w:hAnsi="Times New Roman"/>
              </w:rPr>
              <w:t>а</w:t>
            </w:r>
            <w:r w:rsidR="005100B2" w:rsidRPr="005100B2">
              <w:rPr>
                <w:rFonts w:ascii="Times New Roman" w:hAnsi="Times New Roman"/>
              </w:rPr>
              <w:t xml:space="preserve"> / </w:t>
            </w:r>
            <w:r w:rsidR="007124BD">
              <w:rPr>
                <w:rFonts w:ascii="Times New Roman" w:hAnsi="Times New Roman"/>
              </w:rPr>
              <w:t>1</w:t>
            </w:r>
            <w:r w:rsidR="002C3178">
              <w:rPr>
                <w:rFonts w:ascii="Times New Roman" w:hAnsi="Times New Roman"/>
              </w:rPr>
              <w:t>3</w:t>
            </w:r>
            <w:r w:rsidR="005100B2" w:rsidRPr="005100B2">
              <w:rPr>
                <w:rFonts w:ascii="Times New Roman" w:hAnsi="Times New Roman"/>
              </w:rPr>
              <w:t>%</w:t>
            </w:r>
          </w:p>
        </w:tc>
      </w:tr>
      <w:tr w:rsidR="005100B2" w:rsidRPr="005100B2" w:rsidTr="00012BCD">
        <w:trPr>
          <w:tblCellSpacing w:w="0" w:type="dxa"/>
        </w:trPr>
        <w:tc>
          <w:tcPr>
            <w:tcW w:w="6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1.12</w:t>
            </w:r>
          </w:p>
        </w:tc>
        <w:tc>
          <w:tcPr>
            <w:tcW w:w="330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</w:t>
            </w:r>
            <w:r w:rsidRPr="005100B2">
              <w:rPr>
                <w:rFonts w:ascii="Times New Roman" w:hAnsi="Times New Roman"/>
              </w:rPr>
              <w:lastRenderedPageBreak/>
              <w:t>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7124BD" w:rsidP="007E328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7E3284">
              <w:rPr>
                <w:rFonts w:ascii="Times New Roman" w:hAnsi="Times New Roman"/>
              </w:rPr>
              <w:t>5</w:t>
            </w:r>
            <w:r w:rsidR="005100B2" w:rsidRPr="005100B2">
              <w:rPr>
                <w:rFonts w:ascii="Times New Roman" w:hAnsi="Times New Roman"/>
              </w:rPr>
              <w:t xml:space="preserve"> человек</w:t>
            </w:r>
            <w:r>
              <w:rPr>
                <w:rFonts w:ascii="Times New Roman" w:hAnsi="Times New Roman"/>
              </w:rPr>
              <w:t xml:space="preserve"> / 100%</w:t>
            </w:r>
          </w:p>
        </w:tc>
      </w:tr>
      <w:tr w:rsidR="00AF76B2" w:rsidRPr="005100B2" w:rsidTr="00012BCD">
        <w:trPr>
          <w:tblCellSpacing w:w="0" w:type="dxa"/>
        </w:trPr>
        <w:tc>
          <w:tcPr>
            <w:tcW w:w="6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AF76B2" w:rsidRPr="005100B2" w:rsidRDefault="00AF76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lastRenderedPageBreak/>
              <w:t>1.13</w:t>
            </w:r>
          </w:p>
        </w:tc>
        <w:tc>
          <w:tcPr>
            <w:tcW w:w="330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AF76B2" w:rsidRPr="005100B2" w:rsidRDefault="00AF76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AF76B2" w:rsidRPr="005100B2" w:rsidRDefault="007124BD" w:rsidP="007E328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E3284">
              <w:rPr>
                <w:rFonts w:ascii="Times New Roman" w:hAnsi="Times New Roman"/>
              </w:rPr>
              <w:t>5</w:t>
            </w:r>
            <w:r w:rsidR="000F2F53">
              <w:rPr>
                <w:rFonts w:ascii="Times New Roman" w:hAnsi="Times New Roman"/>
              </w:rPr>
              <w:t xml:space="preserve"> </w:t>
            </w:r>
            <w:r w:rsidR="00AF76B2" w:rsidRPr="005100B2">
              <w:rPr>
                <w:rFonts w:ascii="Times New Roman" w:hAnsi="Times New Roman"/>
              </w:rPr>
              <w:t xml:space="preserve">человек / </w:t>
            </w:r>
            <w:r>
              <w:rPr>
                <w:rFonts w:ascii="Times New Roman" w:hAnsi="Times New Roman"/>
              </w:rPr>
              <w:t>100</w:t>
            </w:r>
            <w:r w:rsidR="00AF76B2" w:rsidRPr="005100B2">
              <w:rPr>
                <w:rFonts w:ascii="Times New Roman" w:hAnsi="Times New Roman"/>
              </w:rPr>
              <w:t>%</w:t>
            </w:r>
          </w:p>
        </w:tc>
      </w:tr>
      <w:tr w:rsidR="005100B2" w:rsidRPr="005100B2" w:rsidTr="00012BCD">
        <w:trPr>
          <w:tblCellSpacing w:w="0" w:type="dxa"/>
        </w:trPr>
        <w:tc>
          <w:tcPr>
            <w:tcW w:w="6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1.14</w:t>
            </w:r>
          </w:p>
        </w:tc>
        <w:tc>
          <w:tcPr>
            <w:tcW w:w="330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2C31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0B2">
              <w:rPr>
                <w:rFonts w:ascii="Times New Roman" w:hAnsi="Times New Roman"/>
              </w:rPr>
              <w:t>1 пед.работник /</w:t>
            </w:r>
            <w:r w:rsidR="002C3178">
              <w:rPr>
                <w:rFonts w:ascii="Times New Roman" w:hAnsi="Times New Roman"/>
              </w:rPr>
              <w:t>8,6</w:t>
            </w:r>
            <w:bookmarkStart w:id="0" w:name="_GoBack"/>
            <w:bookmarkEnd w:id="0"/>
            <w:r w:rsidRPr="005100B2">
              <w:rPr>
                <w:rFonts w:ascii="Times New Roman" w:hAnsi="Times New Roman"/>
              </w:rPr>
              <w:t>воспитанников</w:t>
            </w:r>
          </w:p>
        </w:tc>
      </w:tr>
      <w:tr w:rsidR="005100B2" w:rsidRPr="005100B2" w:rsidTr="00012BCD">
        <w:trPr>
          <w:tblCellSpacing w:w="0" w:type="dxa"/>
        </w:trPr>
        <w:tc>
          <w:tcPr>
            <w:tcW w:w="6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1.15</w:t>
            </w:r>
          </w:p>
        </w:tc>
        <w:tc>
          <w:tcPr>
            <w:tcW w:w="330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 </w:t>
            </w:r>
          </w:p>
        </w:tc>
      </w:tr>
      <w:tr w:rsidR="005100B2" w:rsidRPr="005100B2" w:rsidTr="00012BCD">
        <w:trPr>
          <w:tblCellSpacing w:w="0" w:type="dxa"/>
        </w:trPr>
        <w:tc>
          <w:tcPr>
            <w:tcW w:w="6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1.15.1</w:t>
            </w:r>
          </w:p>
        </w:tc>
        <w:tc>
          <w:tcPr>
            <w:tcW w:w="330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да</w:t>
            </w:r>
          </w:p>
        </w:tc>
      </w:tr>
      <w:tr w:rsidR="005100B2" w:rsidRPr="005100B2" w:rsidTr="00012BCD">
        <w:trPr>
          <w:tblCellSpacing w:w="0" w:type="dxa"/>
        </w:trPr>
        <w:tc>
          <w:tcPr>
            <w:tcW w:w="6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1.15.2</w:t>
            </w:r>
          </w:p>
        </w:tc>
        <w:tc>
          <w:tcPr>
            <w:tcW w:w="330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7E3284" w:rsidP="005100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5100B2" w:rsidRPr="005100B2" w:rsidTr="00012BCD">
        <w:trPr>
          <w:tblCellSpacing w:w="0" w:type="dxa"/>
        </w:trPr>
        <w:tc>
          <w:tcPr>
            <w:tcW w:w="6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1.15.3</w:t>
            </w:r>
          </w:p>
        </w:tc>
        <w:tc>
          <w:tcPr>
            <w:tcW w:w="330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757956" w:rsidP="005100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5100B2" w:rsidRPr="005100B2" w:rsidTr="00012BCD">
        <w:trPr>
          <w:tblCellSpacing w:w="0" w:type="dxa"/>
        </w:trPr>
        <w:tc>
          <w:tcPr>
            <w:tcW w:w="6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1.15.4</w:t>
            </w:r>
          </w:p>
        </w:tc>
        <w:tc>
          <w:tcPr>
            <w:tcW w:w="330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7E3284" w:rsidP="0075795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5100B2" w:rsidRPr="005100B2" w:rsidTr="00012BCD">
        <w:trPr>
          <w:tblCellSpacing w:w="0" w:type="dxa"/>
        </w:trPr>
        <w:tc>
          <w:tcPr>
            <w:tcW w:w="6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1.15.5</w:t>
            </w:r>
          </w:p>
        </w:tc>
        <w:tc>
          <w:tcPr>
            <w:tcW w:w="330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Учителя-дефектолога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757956" w:rsidP="005100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5100B2" w:rsidRPr="005100B2" w:rsidTr="00012BCD">
        <w:trPr>
          <w:tblCellSpacing w:w="0" w:type="dxa"/>
        </w:trPr>
        <w:tc>
          <w:tcPr>
            <w:tcW w:w="6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1.15.6</w:t>
            </w:r>
          </w:p>
        </w:tc>
        <w:tc>
          <w:tcPr>
            <w:tcW w:w="330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да</w:t>
            </w:r>
          </w:p>
        </w:tc>
      </w:tr>
      <w:tr w:rsidR="005100B2" w:rsidRPr="005100B2" w:rsidTr="00012BCD">
        <w:trPr>
          <w:tblCellSpacing w:w="0" w:type="dxa"/>
        </w:trPr>
        <w:tc>
          <w:tcPr>
            <w:tcW w:w="6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2.</w:t>
            </w:r>
          </w:p>
        </w:tc>
        <w:tc>
          <w:tcPr>
            <w:tcW w:w="330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100B2">
              <w:rPr>
                <w:rFonts w:ascii="Times New Roman" w:hAnsi="Times New Roman"/>
                <w:b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 </w:t>
            </w:r>
          </w:p>
        </w:tc>
      </w:tr>
      <w:tr w:rsidR="005100B2" w:rsidRPr="005100B2" w:rsidTr="00012BCD">
        <w:trPr>
          <w:tblCellSpacing w:w="0" w:type="dxa"/>
        </w:trPr>
        <w:tc>
          <w:tcPr>
            <w:tcW w:w="6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after="0"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2.1</w:t>
            </w:r>
          </w:p>
        </w:tc>
        <w:tc>
          <w:tcPr>
            <w:tcW w:w="330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after="0"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7E3284">
            <w:pPr>
              <w:spacing w:after="0"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 xml:space="preserve">2,5 кв.м – от 1 до                     </w:t>
            </w:r>
          </w:p>
          <w:p w:rsidR="005100B2" w:rsidRPr="005100B2" w:rsidRDefault="005100B2" w:rsidP="00510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 xml:space="preserve">               3 лет;</w:t>
            </w:r>
          </w:p>
          <w:p w:rsidR="005100B2" w:rsidRPr="005100B2" w:rsidRDefault="005100B2" w:rsidP="005100B2">
            <w:pPr>
              <w:spacing w:after="0"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 xml:space="preserve">2 кв.м. –    от 3 до </w:t>
            </w:r>
          </w:p>
          <w:p w:rsidR="005100B2" w:rsidRPr="005100B2" w:rsidRDefault="005100B2" w:rsidP="005100B2">
            <w:pPr>
              <w:spacing w:after="0"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 xml:space="preserve">                   7 лет</w:t>
            </w:r>
          </w:p>
        </w:tc>
      </w:tr>
      <w:tr w:rsidR="005100B2" w:rsidRPr="005100B2" w:rsidTr="00012BCD">
        <w:trPr>
          <w:tblCellSpacing w:w="0" w:type="dxa"/>
        </w:trPr>
        <w:tc>
          <w:tcPr>
            <w:tcW w:w="6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2.2</w:t>
            </w:r>
          </w:p>
        </w:tc>
        <w:tc>
          <w:tcPr>
            <w:tcW w:w="330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2</w:t>
            </w:r>
            <w:r w:rsidR="00C70F03">
              <w:rPr>
                <w:rFonts w:ascii="Times New Roman" w:hAnsi="Times New Roman"/>
              </w:rPr>
              <w:t>0</w:t>
            </w:r>
            <w:r w:rsidRPr="005100B2">
              <w:rPr>
                <w:rFonts w:ascii="Times New Roman" w:hAnsi="Times New Roman"/>
              </w:rPr>
              <w:t>0 кв.м.</w:t>
            </w:r>
          </w:p>
        </w:tc>
      </w:tr>
      <w:tr w:rsidR="005100B2" w:rsidRPr="005100B2" w:rsidTr="00012BCD">
        <w:trPr>
          <w:tblCellSpacing w:w="0" w:type="dxa"/>
        </w:trPr>
        <w:tc>
          <w:tcPr>
            <w:tcW w:w="6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2.3</w:t>
            </w:r>
          </w:p>
        </w:tc>
        <w:tc>
          <w:tcPr>
            <w:tcW w:w="330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C70F03" w:rsidP="005100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5100B2" w:rsidRPr="005100B2" w:rsidTr="00CB57C7">
        <w:trPr>
          <w:trHeight w:val="291"/>
          <w:tblCellSpacing w:w="0" w:type="dxa"/>
        </w:trPr>
        <w:tc>
          <w:tcPr>
            <w:tcW w:w="6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2.4</w:t>
            </w:r>
          </w:p>
        </w:tc>
        <w:tc>
          <w:tcPr>
            <w:tcW w:w="330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 xml:space="preserve">да </w:t>
            </w:r>
          </w:p>
        </w:tc>
      </w:tr>
      <w:tr w:rsidR="005100B2" w:rsidRPr="005100B2" w:rsidTr="00CB57C7">
        <w:trPr>
          <w:trHeight w:val="696"/>
          <w:tblCellSpacing w:w="0" w:type="dxa"/>
        </w:trPr>
        <w:tc>
          <w:tcPr>
            <w:tcW w:w="6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2.5</w:t>
            </w:r>
          </w:p>
        </w:tc>
        <w:tc>
          <w:tcPr>
            <w:tcW w:w="330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100B2" w:rsidRPr="005100B2" w:rsidRDefault="005100B2" w:rsidP="005100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100B2">
              <w:rPr>
                <w:rFonts w:ascii="Times New Roman" w:hAnsi="Times New Roman"/>
              </w:rPr>
              <w:t>да</w:t>
            </w:r>
          </w:p>
        </w:tc>
      </w:tr>
    </w:tbl>
    <w:p w:rsidR="005100B2" w:rsidRPr="005100B2" w:rsidRDefault="005100B2" w:rsidP="005100B2">
      <w:pPr>
        <w:spacing w:after="0" w:line="240" w:lineRule="auto"/>
        <w:jc w:val="both"/>
        <w:rPr>
          <w:rFonts w:ascii="Times New Roman" w:eastAsia="Times New Roman" w:hAnsi="Times New Roman" w:cs="Microsoft Sans Serif"/>
          <w:sz w:val="28"/>
          <w:szCs w:val="28"/>
          <w:lang w:eastAsia="ru-RU"/>
        </w:rPr>
      </w:pPr>
    </w:p>
    <w:p w:rsidR="005100B2" w:rsidRPr="005100B2" w:rsidRDefault="005100B2" w:rsidP="00510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00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Заведующий МБДОУ</w:t>
      </w:r>
    </w:p>
    <w:p w:rsidR="00A26C29" w:rsidRDefault="005100B2" w:rsidP="00660884">
      <w:pPr>
        <w:spacing w:after="0" w:line="240" w:lineRule="auto"/>
      </w:pPr>
      <w:r w:rsidRPr="005100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«Детский сад №6 с.Ломово»                                                  Шаталова Н.В.</w:t>
      </w:r>
    </w:p>
    <w:sectPr w:rsidR="00A26C29" w:rsidSect="00DC1D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588" w:rsidRDefault="00AD0588">
      <w:pPr>
        <w:spacing w:after="0" w:line="240" w:lineRule="auto"/>
      </w:pPr>
      <w:r>
        <w:separator/>
      </w:r>
    </w:p>
  </w:endnote>
  <w:endnote w:type="continuationSeparator" w:id="0">
    <w:p w:rsidR="00AD0588" w:rsidRDefault="00AD0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588" w:rsidRDefault="00AD0588">
      <w:pPr>
        <w:spacing w:after="0" w:line="240" w:lineRule="auto"/>
      </w:pPr>
      <w:r>
        <w:separator/>
      </w:r>
    </w:p>
  </w:footnote>
  <w:footnote w:type="continuationSeparator" w:id="0">
    <w:p w:rsidR="00AD0588" w:rsidRDefault="00AD0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0421648"/>
      <w:docPartObj>
        <w:docPartGallery w:val="Page Numbers (Top of Page)"/>
        <w:docPartUnique/>
      </w:docPartObj>
    </w:sdtPr>
    <w:sdtContent>
      <w:p w:rsidR="00943FDC" w:rsidRDefault="00943FD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178" w:rsidRPr="002C3178">
          <w:rPr>
            <w:noProof/>
            <w:lang w:val="ru-RU"/>
          </w:rPr>
          <w:t>38</w:t>
        </w:r>
        <w:r>
          <w:fldChar w:fldCharType="end"/>
        </w:r>
      </w:p>
    </w:sdtContent>
  </w:sdt>
  <w:p w:rsidR="00943FDC" w:rsidRDefault="00943FD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4366B1"/>
    <w:multiLevelType w:val="multilevel"/>
    <w:tmpl w:val="A3BC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A3032"/>
    <w:multiLevelType w:val="multilevel"/>
    <w:tmpl w:val="46A0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C7076"/>
    <w:multiLevelType w:val="hybridMultilevel"/>
    <w:tmpl w:val="53927480"/>
    <w:lvl w:ilvl="0" w:tplc="5A109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A0165"/>
    <w:multiLevelType w:val="multilevel"/>
    <w:tmpl w:val="754E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F4375D"/>
    <w:multiLevelType w:val="multilevel"/>
    <w:tmpl w:val="8F646C0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4D114200"/>
    <w:multiLevelType w:val="multilevel"/>
    <w:tmpl w:val="84BC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B26BD0"/>
    <w:multiLevelType w:val="multilevel"/>
    <w:tmpl w:val="B0BA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C3"/>
    <w:rsid w:val="00003D18"/>
    <w:rsid w:val="00012BCD"/>
    <w:rsid w:val="00017CBB"/>
    <w:rsid w:val="0002128B"/>
    <w:rsid w:val="00025092"/>
    <w:rsid w:val="000311B7"/>
    <w:rsid w:val="000371D0"/>
    <w:rsid w:val="000444BE"/>
    <w:rsid w:val="00044527"/>
    <w:rsid w:val="000456AA"/>
    <w:rsid w:val="00074858"/>
    <w:rsid w:val="000776B7"/>
    <w:rsid w:val="000A14CC"/>
    <w:rsid w:val="000A3F24"/>
    <w:rsid w:val="000B4FDF"/>
    <w:rsid w:val="000C4822"/>
    <w:rsid w:val="000C6D4B"/>
    <w:rsid w:val="000E434A"/>
    <w:rsid w:val="000E59DE"/>
    <w:rsid w:val="000F2F53"/>
    <w:rsid w:val="000F3B91"/>
    <w:rsid w:val="00130433"/>
    <w:rsid w:val="00131621"/>
    <w:rsid w:val="001371A9"/>
    <w:rsid w:val="0014386C"/>
    <w:rsid w:val="00151857"/>
    <w:rsid w:val="00155918"/>
    <w:rsid w:val="00156CD0"/>
    <w:rsid w:val="00175720"/>
    <w:rsid w:val="001831C6"/>
    <w:rsid w:val="00192C5B"/>
    <w:rsid w:val="001A748F"/>
    <w:rsid w:val="001C07F7"/>
    <w:rsid w:val="001E1F81"/>
    <w:rsid w:val="001F00A6"/>
    <w:rsid w:val="00205072"/>
    <w:rsid w:val="00213703"/>
    <w:rsid w:val="00217E03"/>
    <w:rsid w:val="002339C9"/>
    <w:rsid w:val="00247FCC"/>
    <w:rsid w:val="00252E3D"/>
    <w:rsid w:val="002536DD"/>
    <w:rsid w:val="00260F14"/>
    <w:rsid w:val="002705EA"/>
    <w:rsid w:val="002A6F76"/>
    <w:rsid w:val="002C3178"/>
    <w:rsid w:val="002C3FE6"/>
    <w:rsid w:val="002D1198"/>
    <w:rsid w:val="002F1009"/>
    <w:rsid w:val="003075D4"/>
    <w:rsid w:val="00337A89"/>
    <w:rsid w:val="00363C34"/>
    <w:rsid w:val="003957E1"/>
    <w:rsid w:val="003A3BF7"/>
    <w:rsid w:val="003B7922"/>
    <w:rsid w:val="003D4090"/>
    <w:rsid w:val="003E0DAF"/>
    <w:rsid w:val="003E7F93"/>
    <w:rsid w:val="003F2994"/>
    <w:rsid w:val="003F33CA"/>
    <w:rsid w:val="003F6B7E"/>
    <w:rsid w:val="00403D1E"/>
    <w:rsid w:val="00412A73"/>
    <w:rsid w:val="00433857"/>
    <w:rsid w:val="00437A39"/>
    <w:rsid w:val="00450169"/>
    <w:rsid w:val="00491BF6"/>
    <w:rsid w:val="004A137B"/>
    <w:rsid w:val="004A16F0"/>
    <w:rsid w:val="004B1074"/>
    <w:rsid w:val="004B7838"/>
    <w:rsid w:val="004C0837"/>
    <w:rsid w:val="004D073C"/>
    <w:rsid w:val="004D2D31"/>
    <w:rsid w:val="004E10E7"/>
    <w:rsid w:val="004E1D83"/>
    <w:rsid w:val="004E25AA"/>
    <w:rsid w:val="004E502B"/>
    <w:rsid w:val="0050545C"/>
    <w:rsid w:val="005100B2"/>
    <w:rsid w:val="005207A6"/>
    <w:rsid w:val="00524484"/>
    <w:rsid w:val="0054086F"/>
    <w:rsid w:val="00561E67"/>
    <w:rsid w:val="00585F1C"/>
    <w:rsid w:val="00592FF8"/>
    <w:rsid w:val="00595311"/>
    <w:rsid w:val="0059751F"/>
    <w:rsid w:val="005A27F1"/>
    <w:rsid w:val="005A4C69"/>
    <w:rsid w:val="005A6FB8"/>
    <w:rsid w:val="005B2030"/>
    <w:rsid w:val="005C77A2"/>
    <w:rsid w:val="005D1E56"/>
    <w:rsid w:val="005D3544"/>
    <w:rsid w:val="005D6D5C"/>
    <w:rsid w:val="005F1492"/>
    <w:rsid w:val="006031D8"/>
    <w:rsid w:val="006042A9"/>
    <w:rsid w:val="00610889"/>
    <w:rsid w:val="00613767"/>
    <w:rsid w:val="0062015C"/>
    <w:rsid w:val="00627141"/>
    <w:rsid w:val="00634300"/>
    <w:rsid w:val="00637756"/>
    <w:rsid w:val="00660884"/>
    <w:rsid w:val="00667C92"/>
    <w:rsid w:val="00670C83"/>
    <w:rsid w:val="00687475"/>
    <w:rsid w:val="00690F51"/>
    <w:rsid w:val="00695A64"/>
    <w:rsid w:val="006C5E23"/>
    <w:rsid w:val="006E17A1"/>
    <w:rsid w:val="006F36CB"/>
    <w:rsid w:val="00703922"/>
    <w:rsid w:val="007124BD"/>
    <w:rsid w:val="00712508"/>
    <w:rsid w:val="00723545"/>
    <w:rsid w:val="00723F86"/>
    <w:rsid w:val="00742950"/>
    <w:rsid w:val="00743242"/>
    <w:rsid w:val="0074369C"/>
    <w:rsid w:val="00755423"/>
    <w:rsid w:val="00755924"/>
    <w:rsid w:val="00757956"/>
    <w:rsid w:val="00787C07"/>
    <w:rsid w:val="007B5CD7"/>
    <w:rsid w:val="007C4B58"/>
    <w:rsid w:val="007D2435"/>
    <w:rsid w:val="007D2D97"/>
    <w:rsid w:val="007D3E48"/>
    <w:rsid w:val="007E3284"/>
    <w:rsid w:val="007F4837"/>
    <w:rsid w:val="007F4BDD"/>
    <w:rsid w:val="00801E8A"/>
    <w:rsid w:val="00804320"/>
    <w:rsid w:val="00811EB3"/>
    <w:rsid w:val="00825BF3"/>
    <w:rsid w:val="00830EBC"/>
    <w:rsid w:val="008356EA"/>
    <w:rsid w:val="008728C4"/>
    <w:rsid w:val="00875FC3"/>
    <w:rsid w:val="00886201"/>
    <w:rsid w:val="008864E6"/>
    <w:rsid w:val="008900FF"/>
    <w:rsid w:val="008A4328"/>
    <w:rsid w:val="008C3EE5"/>
    <w:rsid w:val="008D0F0B"/>
    <w:rsid w:val="008E10F5"/>
    <w:rsid w:val="008F4ABA"/>
    <w:rsid w:val="00912748"/>
    <w:rsid w:val="00912FA5"/>
    <w:rsid w:val="00916D4C"/>
    <w:rsid w:val="00917260"/>
    <w:rsid w:val="009269DA"/>
    <w:rsid w:val="00927753"/>
    <w:rsid w:val="00936F62"/>
    <w:rsid w:val="00943FDC"/>
    <w:rsid w:val="00952942"/>
    <w:rsid w:val="00956BE3"/>
    <w:rsid w:val="00960936"/>
    <w:rsid w:val="00966399"/>
    <w:rsid w:val="00970EC2"/>
    <w:rsid w:val="00976ACE"/>
    <w:rsid w:val="00986F93"/>
    <w:rsid w:val="009A73AA"/>
    <w:rsid w:val="009D0FF1"/>
    <w:rsid w:val="009E068D"/>
    <w:rsid w:val="009E73D2"/>
    <w:rsid w:val="009F610A"/>
    <w:rsid w:val="00A16200"/>
    <w:rsid w:val="00A26C29"/>
    <w:rsid w:val="00A278E5"/>
    <w:rsid w:val="00A371B6"/>
    <w:rsid w:val="00A72F55"/>
    <w:rsid w:val="00A85D5C"/>
    <w:rsid w:val="00A95DE1"/>
    <w:rsid w:val="00AD0588"/>
    <w:rsid w:val="00AD098D"/>
    <w:rsid w:val="00AD7E0B"/>
    <w:rsid w:val="00AE0573"/>
    <w:rsid w:val="00AE0AB6"/>
    <w:rsid w:val="00AE175A"/>
    <w:rsid w:val="00AF569F"/>
    <w:rsid w:val="00AF76B2"/>
    <w:rsid w:val="00B22DBE"/>
    <w:rsid w:val="00B411A7"/>
    <w:rsid w:val="00B471D2"/>
    <w:rsid w:val="00B5657F"/>
    <w:rsid w:val="00B604C2"/>
    <w:rsid w:val="00B64654"/>
    <w:rsid w:val="00B80912"/>
    <w:rsid w:val="00B818AF"/>
    <w:rsid w:val="00B84AFD"/>
    <w:rsid w:val="00BB0C02"/>
    <w:rsid w:val="00BD49F1"/>
    <w:rsid w:val="00BE705C"/>
    <w:rsid w:val="00BF1761"/>
    <w:rsid w:val="00C1334A"/>
    <w:rsid w:val="00C577CC"/>
    <w:rsid w:val="00C60AD8"/>
    <w:rsid w:val="00C62372"/>
    <w:rsid w:val="00C64F9A"/>
    <w:rsid w:val="00C70F03"/>
    <w:rsid w:val="00C939A3"/>
    <w:rsid w:val="00CB191E"/>
    <w:rsid w:val="00CB57C7"/>
    <w:rsid w:val="00CC4918"/>
    <w:rsid w:val="00CD7ACC"/>
    <w:rsid w:val="00D0187B"/>
    <w:rsid w:val="00D2344C"/>
    <w:rsid w:val="00D358C8"/>
    <w:rsid w:val="00D44316"/>
    <w:rsid w:val="00D54755"/>
    <w:rsid w:val="00D64A42"/>
    <w:rsid w:val="00D7540D"/>
    <w:rsid w:val="00D85569"/>
    <w:rsid w:val="00DA0FCC"/>
    <w:rsid w:val="00DC1DB5"/>
    <w:rsid w:val="00DD04BE"/>
    <w:rsid w:val="00DD25A4"/>
    <w:rsid w:val="00DD6E67"/>
    <w:rsid w:val="00DE0AE9"/>
    <w:rsid w:val="00DE74BA"/>
    <w:rsid w:val="00DF3388"/>
    <w:rsid w:val="00DF33A4"/>
    <w:rsid w:val="00E23209"/>
    <w:rsid w:val="00E30771"/>
    <w:rsid w:val="00E748CF"/>
    <w:rsid w:val="00E87582"/>
    <w:rsid w:val="00E93AED"/>
    <w:rsid w:val="00E94068"/>
    <w:rsid w:val="00EA2B04"/>
    <w:rsid w:val="00EA58B5"/>
    <w:rsid w:val="00EA7B0E"/>
    <w:rsid w:val="00EE3E94"/>
    <w:rsid w:val="00EE64DC"/>
    <w:rsid w:val="00EE662C"/>
    <w:rsid w:val="00EF7CB7"/>
    <w:rsid w:val="00F05DAF"/>
    <w:rsid w:val="00F20123"/>
    <w:rsid w:val="00F2205F"/>
    <w:rsid w:val="00F257BD"/>
    <w:rsid w:val="00F30D33"/>
    <w:rsid w:val="00F37CB3"/>
    <w:rsid w:val="00F41688"/>
    <w:rsid w:val="00F632A2"/>
    <w:rsid w:val="00F87D9F"/>
    <w:rsid w:val="00F920AB"/>
    <w:rsid w:val="00FA0D8C"/>
    <w:rsid w:val="00FB0240"/>
    <w:rsid w:val="00FD36C7"/>
    <w:rsid w:val="00FF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1408"/>
  <w15:docId w15:val="{B9AC8969-1A72-4BC9-8555-31E6F13D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100B2"/>
    <w:pPr>
      <w:keepNext/>
      <w:numPr>
        <w:ilvl w:val="2"/>
        <w:numId w:val="4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00B2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table" w:styleId="a3">
    <w:name w:val="Table Grid"/>
    <w:basedOn w:val="a1"/>
    <w:uiPriority w:val="59"/>
    <w:rsid w:val="00510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510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100B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10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100B2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5100B2"/>
  </w:style>
  <w:style w:type="table" w:customStyle="1" w:styleId="11">
    <w:name w:val="Сетка таблицы11"/>
    <w:basedOn w:val="a1"/>
    <w:next w:val="a3"/>
    <w:uiPriority w:val="59"/>
    <w:rsid w:val="005100B2"/>
    <w:pPr>
      <w:spacing w:after="0" w:line="240" w:lineRule="auto"/>
      <w:ind w:firstLine="360"/>
    </w:pPr>
    <w:rPr>
      <w:rFonts w:eastAsia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510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5100B2"/>
    <w:rPr>
      <w:b/>
      <w:bCs/>
    </w:rPr>
  </w:style>
  <w:style w:type="table" w:customStyle="1" w:styleId="12">
    <w:name w:val="Сетка таблицы12"/>
    <w:basedOn w:val="a1"/>
    <w:next w:val="a3"/>
    <w:uiPriority w:val="59"/>
    <w:rsid w:val="005100B2"/>
    <w:pPr>
      <w:spacing w:after="0" w:line="240" w:lineRule="auto"/>
      <w:ind w:firstLine="360"/>
    </w:pPr>
    <w:rPr>
      <w:rFonts w:eastAsia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link w:val="a9"/>
    <w:uiPriority w:val="99"/>
    <w:qFormat/>
    <w:rsid w:val="005100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5100B2"/>
    <w:rPr>
      <w:rFonts w:ascii="Calibri" w:eastAsia="Times New Roman" w:hAnsi="Calibri" w:cs="Times New Roman"/>
      <w:lang w:eastAsia="ru-RU"/>
    </w:rPr>
  </w:style>
  <w:style w:type="table" w:customStyle="1" w:styleId="13">
    <w:name w:val="Сетка таблицы13"/>
    <w:basedOn w:val="a1"/>
    <w:next w:val="a3"/>
    <w:uiPriority w:val="59"/>
    <w:rsid w:val="005100B2"/>
    <w:pPr>
      <w:spacing w:after="0" w:line="240" w:lineRule="auto"/>
      <w:ind w:firstLine="360"/>
    </w:pPr>
    <w:rPr>
      <w:rFonts w:eastAsia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100B2"/>
  </w:style>
  <w:style w:type="table" w:customStyle="1" w:styleId="14">
    <w:name w:val="Сетка таблицы14"/>
    <w:basedOn w:val="a1"/>
    <w:next w:val="a3"/>
    <w:uiPriority w:val="59"/>
    <w:rsid w:val="005100B2"/>
    <w:pPr>
      <w:spacing w:after="0" w:line="240" w:lineRule="auto"/>
      <w:ind w:firstLine="360"/>
    </w:pPr>
    <w:rPr>
      <w:rFonts w:eastAsia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3"/>
    <w:uiPriority w:val="59"/>
    <w:rsid w:val="00510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3"/>
    <w:uiPriority w:val="59"/>
    <w:rsid w:val="005100B2"/>
    <w:pPr>
      <w:spacing w:after="0" w:line="240" w:lineRule="auto"/>
      <w:ind w:firstLine="360"/>
    </w:pPr>
    <w:rPr>
      <w:rFonts w:eastAsia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1"/>
    <w:basedOn w:val="a1"/>
    <w:next w:val="a3"/>
    <w:uiPriority w:val="59"/>
    <w:rsid w:val="005100B2"/>
    <w:pPr>
      <w:spacing w:after="0" w:line="240" w:lineRule="auto"/>
      <w:ind w:firstLine="360"/>
    </w:pPr>
    <w:rPr>
      <w:rFonts w:eastAsia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3"/>
    <w:uiPriority w:val="59"/>
    <w:rsid w:val="00510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rsid w:val="005100B2"/>
  </w:style>
  <w:style w:type="table" w:customStyle="1" w:styleId="310">
    <w:name w:val="Сетка таблицы31"/>
    <w:basedOn w:val="a1"/>
    <w:next w:val="a3"/>
    <w:rsid w:val="00510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5100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5100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rsid w:val="005100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5100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e">
    <w:name w:val="page number"/>
    <w:basedOn w:val="a0"/>
    <w:rsid w:val="005100B2"/>
  </w:style>
  <w:style w:type="paragraph" w:styleId="af">
    <w:name w:val="Normal (Web)"/>
    <w:basedOn w:val="a"/>
    <w:uiPriority w:val="99"/>
    <w:unhideWhenUsed/>
    <w:rsid w:val="005100B2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100B2"/>
    <w:rPr>
      <w:rFonts w:ascii="Microsoft Sans Serif" w:hAnsi="Microsoft Sans Serif" w:cs="Microsoft Sans Serif"/>
      <w:sz w:val="16"/>
      <w:szCs w:val="16"/>
    </w:rPr>
  </w:style>
  <w:style w:type="paragraph" w:styleId="af0">
    <w:name w:val="Body Text"/>
    <w:basedOn w:val="a"/>
    <w:link w:val="af1"/>
    <w:uiPriority w:val="99"/>
    <w:semiHidden/>
    <w:unhideWhenUsed/>
    <w:rsid w:val="00585F1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585F1C"/>
  </w:style>
  <w:style w:type="character" w:styleId="af2">
    <w:name w:val="Hyperlink"/>
    <w:basedOn w:val="a0"/>
    <w:uiPriority w:val="99"/>
    <w:unhideWhenUsed/>
    <w:rsid w:val="002C3FE6"/>
    <w:rPr>
      <w:color w:val="0000FF" w:themeColor="hyperlink"/>
      <w:u w:val="single"/>
    </w:rPr>
  </w:style>
  <w:style w:type="paragraph" w:customStyle="1" w:styleId="c3">
    <w:name w:val="c3"/>
    <w:basedOn w:val="a"/>
    <w:rsid w:val="0091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6D4C"/>
  </w:style>
  <w:style w:type="character" w:customStyle="1" w:styleId="c26">
    <w:name w:val="c26"/>
    <w:basedOn w:val="a0"/>
    <w:rsid w:val="00916D4C"/>
  </w:style>
  <w:style w:type="character" w:customStyle="1" w:styleId="c4">
    <w:name w:val="c4"/>
    <w:basedOn w:val="a0"/>
    <w:rsid w:val="00916D4C"/>
  </w:style>
  <w:style w:type="character" w:customStyle="1" w:styleId="c1">
    <w:name w:val="c1"/>
    <w:basedOn w:val="a0"/>
    <w:rsid w:val="00916D4C"/>
  </w:style>
  <w:style w:type="character" w:customStyle="1" w:styleId="c13">
    <w:name w:val="c13"/>
    <w:basedOn w:val="a0"/>
    <w:rsid w:val="00916D4C"/>
  </w:style>
  <w:style w:type="paragraph" w:customStyle="1" w:styleId="c9">
    <w:name w:val="c9"/>
    <w:basedOn w:val="a"/>
    <w:rsid w:val="0091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16D4C"/>
  </w:style>
  <w:style w:type="paragraph" w:customStyle="1" w:styleId="c10">
    <w:name w:val="c10"/>
    <w:basedOn w:val="a"/>
    <w:rsid w:val="0091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movo.ne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k.ru/group700000019623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dedsadlomo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6EBD6-AEE0-4618-BE5F-8D813C35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10039</TotalTime>
  <Pages>38</Pages>
  <Words>13740</Words>
  <Characters>78321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65</cp:revision>
  <cp:lastPrinted>2024-04-10T07:53:00Z</cp:lastPrinted>
  <dcterms:created xsi:type="dcterms:W3CDTF">2017-08-30T05:54:00Z</dcterms:created>
  <dcterms:modified xsi:type="dcterms:W3CDTF">2024-04-10T08:00:00Z</dcterms:modified>
</cp:coreProperties>
</file>